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855" w:rsidRDefault="00AF4855" w:rsidP="00AF4855">
      <w:pPr>
        <w:framePr w:hSpace="141" w:wrap="around" w:vAnchor="text" w:hAnchor="page" w:x="859" w:y="-261"/>
        <w:rPr>
          <w:rFonts w:ascii="Informal011 Blk BT" w:hAnsi="Informal011 Blk BT"/>
          <w:sz w:val="52"/>
        </w:rPr>
      </w:pPr>
      <w:r>
        <w:rPr>
          <w:rFonts w:ascii="Informal011 Blk BT" w:hAnsi="Informal011 Blk BT"/>
          <w:noProof/>
          <w:sz w:val="52"/>
        </w:rPr>
        <w:drawing>
          <wp:inline distT="0" distB="0" distL="0" distR="0" wp14:anchorId="4B1C7E35" wp14:editId="1F22A028">
            <wp:extent cx="1467485" cy="1432560"/>
            <wp:effectExtent l="0" t="0" r="0" b="0"/>
            <wp:docPr id="1" name="Slika 1"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90" r="28407"/>
                    <a:stretch>
                      <a:fillRect/>
                    </a:stretch>
                  </pic:blipFill>
                  <pic:spPr bwMode="auto">
                    <a:xfrm>
                      <a:off x="0" y="0"/>
                      <a:ext cx="1467485" cy="1432560"/>
                    </a:xfrm>
                    <a:prstGeom prst="rect">
                      <a:avLst/>
                    </a:prstGeom>
                    <a:noFill/>
                    <a:ln>
                      <a:noFill/>
                    </a:ln>
                  </pic:spPr>
                </pic:pic>
              </a:graphicData>
            </a:graphic>
          </wp:inline>
        </w:drawing>
      </w:r>
    </w:p>
    <w:p w:rsidR="00AF4855" w:rsidRDefault="00AF4855" w:rsidP="00AF4855">
      <w:pPr>
        <w:rPr>
          <w:i/>
          <w:sz w:val="32"/>
        </w:rPr>
      </w:pPr>
      <w:r>
        <w:rPr>
          <w:i/>
          <w:sz w:val="32"/>
        </w:rPr>
        <w:t>OSNOVNA ŠOLA</w:t>
      </w:r>
    </w:p>
    <w:p w:rsidR="00AF4855" w:rsidRDefault="00AF4855" w:rsidP="00AF4855">
      <w:pPr>
        <w:rPr>
          <w:i/>
          <w:sz w:val="32"/>
        </w:rPr>
      </w:pPr>
      <w:r>
        <w:rPr>
          <w:i/>
          <w:sz w:val="32"/>
        </w:rPr>
        <w:t>DOBREPOLJE</w:t>
      </w:r>
    </w:p>
    <w:p w:rsidR="00AF4855" w:rsidRDefault="00AF4855" w:rsidP="00AF4855">
      <w:pPr>
        <w:rPr>
          <w:i/>
        </w:rPr>
      </w:pPr>
      <w:r>
        <w:rPr>
          <w:i/>
        </w:rPr>
        <w:t xml:space="preserve">           VIDEM 80, </w:t>
      </w:r>
    </w:p>
    <w:p w:rsidR="00AF4855" w:rsidRDefault="00AF4855" w:rsidP="00AF4855">
      <w:pPr>
        <w:rPr>
          <w:i/>
        </w:rPr>
      </w:pPr>
      <w:r>
        <w:rPr>
          <w:i/>
        </w:rPr>
        <w:t>1312   VIDEM DOBREPOLJE</w:t>
      </w:r>
    </w:p>
    <w:p w:rsidR="00AF4855" w:rsidRDefault="00AF4855" w:rsidP="00AF4855">
      <w:pPr>
        <w:rPr>
          <w:i/>
        </w:rPr>
      </w:pPr>
      <w:r>
        <w:rPr>
          <w:i/>
        </w:rPr>
        <w:t>Tel: (01) 7807-210</w:t>
      </w:r>
    </w:p>
    <w:p w:rsidR="002F1BC0" w:rsidRDefault="00AF4855" w:rsidP="00AF4855">
      <w:pPr>
        <w:jc w:val="both"/>
        <w:rPr>
          <w:rStyle w:val="Hiperpovezava"/>
        </w:rPr>
      </w:pPr>
      <w:r>
        <w:t xml:space="preserve">e-pošta: </w:t>
      </w:r>
      <w:hyperlink r:id="rId8" w:history="1">
        <w:r w:rsidRPr="003F28AE">
          <w:rPr>
            <w:rStyle w:val="Hiperpovezava"/>
          </w:rPr>
          <w:t>O-dobrepolje.Lj@guest.arnes.si</w:t>
        </w:r>
      </w:hyperlink>
    </w:p>
    <w:p w:rsidR="00AF4855" w:rsidRDefault="00AF4855" w:rsidP="00AF4855">
      <w:pPr>
        <w:jc w:val="both"/>
        <w:rPr>
          <w:rStyle w:val="Hiperpovezava"/>
        </w:rPr>
      </w:pPr>
    </w:p>
    <w:p w:rsidR="00AF4855" w:rsidRPr="00717E1A" w:rsidRDefault="00AF4855" w:rsidP="00AF4855">
      <w:pPr>
        <w:jc w:val="both"/>
      </w:pPr>
    </w:p>
    <w:p w:rsidR="00CB7FD5" w:rsidRPr="00717E1A" w:rsidRDefault="002F1BC0" w:rsidP="00717E1A">
      <w:pPr>
        <w:tabs>
          <w:tab w:val="left" w:pos="6274"/>
        </w:tabs>
        <w:jc w:val="both"/>
      </w:pPr>
      <w:r w:rsidRPr="00717E1A">
        <w:t xml:space="preserve">Datum:  </w:t>
      </w:r>
      <w:r w:rsidR="0099292D" w:rsidRPr="00717E1A">
        <w:t>25</w:t>
      </w:r>
      <w:r w:rsidRPr="00717E1A">
        <w:t>.</w:t>
      </w:r>
      <w:r w:rsidR="0099292D" w:rsidRPr="00717E1A">
        <w:t xml:space="preserve"> </w:t>
      </w:r>
      <w:r w:rsidRPr="00717E1A">
        <w:t>2.</w:t>
      </w:r>
      <w:r w:rsidR="0099292D" w:rsidRPr="00717E1A">
        <w:t xml:space="preserve"> </w:t>
      </w:r>
      <w:r w:rsidRPr="00717E1A">
        <w:t>2020</w:t>
      </w:r>
    </w:p>
    <w:p w:rsidR="002F1BC0" w:rsidRPr="00717E1A" w:rsidRDefault="00CB7FD5" w:rsidP="00717E1A">
      <w:pPr>
        <w:tabs>
          <w:tab w:val="left" w:pos="6274"/>
        </w:tabs>
        <w:jc w:val="both"/>
      </w:pPr>
      <w:r w:rsidRPr="00717E1A">
        <w:t xml:space="preserve">Št. 900 – 1/2019 – 3 </w:t>
      </w:r>
      <w:r w:rsidR="0099292D" w:rsidRPr="00717E1A">
        <w:t>/1</w:t>
      </w:r>
      <w:r w:rsidR="002F1BC0" w:rsidRPr="00717E1A">
        <w:tab/>
      </w:r>
    </w:p>
    <w:p w:rsidR="002F1BC0" w:rsidRPr="00717E1A" w:rsidRDefault="002F1BC0" w:rsidP="00717E1A">
      <w:pPr>
        <w:jc w:val="both"/>
      </w:pPr>
    </w:p>
    <w:p w:rsidR="0099292D" w:rsidRPr="00717E1A" w:rsidRDefault="0099292D" w:rsidP="00717E1A">
      <w:pPr>
        <w:jc w:val="both"/>
      </w:pPr>
    </w:p>
    <w:p w:rsidR="0099292D" w:rsidRPr="00717E1A" w:rsidRDefault="0099292D" w:rsidP="00717E1A">
      <w:pPr>
        <w:jc w:val="both"/>
      </w:pPr>
    </w:p>
    <w:p w:rsidR="0099292D" w:rsidRPr="00717E1A" w:rsidRDefault="0099292D" w:rsidP="00717E1A">
      <w:pPr>
        <w:jc w:val="both"/>
      </w:pPr>
      <w:r w:rsidRPr="00717E1A">
        <w:t>ZAPISNIK</w:t>
      </w:r>
    </w:p>
    <w:p w:rsidR="0099292D" w:rsidRPr="00717E1A" w:rsidRDefault="0099292D" w:rsidP="00717E1A">
      <w:pPr>
        <w:jc w:val="both"/>
      </w:pPr>
    </w:p>
    <w:p w:rsidR="002F1BC0" w:rsidRDefault="002F1BC0" w:rsidP="00717E1A">
      <w:pPr>
        <w:jc w:val="both"/>
        <w:rPr>
          <w:b/>
          <w:u w:val="double"/>
        </w:rPr>
      </w:pPr>
      <w:r w:rsidRPr="00717E1A">
        <w:t>2. redn</w:t>
      </w:r>
      <w:r w:rsidR="0099292D" w:rsidRPr="00717E1A">
        <w:t>e</w:t>
      </w:r>
      <w:r w:rsidRPr="00717E1A">
        <w:t xml:space="preserve"> sej</w:t>
      </w:r>
      <w:r w:rsidR="0099292D" w:rsidRPr="00717E1A">
        <w:t>e</w:t>
      </w:r>
      <w:r w:rsidRPr="00717E1A">
        <w:t xml:space="preserve"> Sveta staršev v šolskem letu 2019/20, k</w:t>
      </w:r>
      <w:r w:rsidR="0099292D" w:rsidRPr="00717E1A">
        <w:t xml:space="preserve">i je bila </w:t>
      </w:r>
      <w:r w:rsidRPr="00717E1A">
        <w:rPr>
          <w:b/>
          <w:smallCaps/>
          <w:u w:val="single"/>
        </w:rPr>
        <w:t>v torek, 25.</w:t>
      </w:r>
      <w:r w:rsidR="0099292D" w:rsidRPr="00717E1A">
        <w:rPr>
          <w:b/>
          <w:smallCaps/>
          <w:u w:val="single"/>
        </w:rPr>
        <w:t xml:space="preserve"> </w:t>
      </w:r>
      <w:r w:rsidRPr="00717E1A">
        <w:rPr>
          <w:b/>
          <w:smallCaps/>
          <w:u w:val="single"/>
        </w:rPr>
        <w:t>2.</w:t>
      </w:r>
      <w:r w:rsidR="0099292D" w:rsidRPr="00717E1A">
        <w:rPr>
          <w:b/>
          <w:smallCaps/>
          <w:u w:val="single"/>
        </w:rPr>
        <w:t xml:space="preserve"> </w:t>
      </w:r>
      <w:r w:rsidRPr="00717E1A">
        <w:rPr>
          <w:b/>
          <w:smallCaps/>
          <w:u w:val="single"/>
        </w:rPr>
        <w:t>2020 ob 18. uri</w:t>
      </w:r>
      <w:r w:rsidRPr="00717E1A">
        <w:t xml:space="preserve">, v prostorih </w:t>
      </w:r>
      <w:r w:rsidRPr="00717E1A">
        <w:rPr>
          <w:b/>
          <w:u w:val="double"/>
        </w:rPr>
        <w:t>PŠ Struge, Lipa 16.</w:t>
      </w:r>
    </w:p>
    <w:p w:rsidR="00AF4855" w:rsidRDefault="00AF4855" w:rsidP="00717E1A">
      <w:pPr>
        <w:jc w:val="both"/>
        <w:rPr>
          <w:b/>
          <w:u w:val="double"/>
        </w:rPr>
      </w:pPr>
    </w:p>
    <w:p w:rsidR="00AF4855" w:rsidRDefault="00AF4855" w:rsidP="00717E1A">
      <w:pPr>
        <w:jc w:val="both"/>
        <w:rPr>
          <w:b/>
          <w:u w:val="double"/>
        </w:rPr>
      </w:pPr>
    </w:p>
    <w:p w:rsidR="00AF4855" w:rsidRPr="00BE54AA" w:rsidRDefault="00AF4855" w:rsidP="00AF4855">
      <w:pPr>
        <w:spacing w:after="120"/>
        <w:jc w:val="both"/>
      </w:pPr>
      <w:r w:rsidRPr="00BE54AA">
        <w:rPr>
          <w:b/>
        </w:rPr>
        <w:t>Prisotni:</w:t>
      </w:r>
      <w:r w:rsidRPr="00BE54AA">
        <w:t xml:space="preserve"> Lucija Šinkovec, Alenka Levstik, Marko Trebušak, Jolanda Mihelič, Sabina Lenarčič, </w:t>
      </w:r>
      <w:r>
        <w:t xml:space="preserve">Albin Kralj, Brane Blatnik, </w:t>
      </w:r>
      <w:proofErr w:type="spellStart"/>
      <w:r>
        <w:t>Tamino</w:t>
      </w:r>
      <w:proofErr w:type="spellEnd"/>
      <w:r>
        <w:t xml:space="preserve"> Petelinšek,</w:t>
      </w:r>
      <w:r w:rsidRPr="00BE54AA">
        <w:t xml:space="preserve"> Petra Jančar,</w:t>
      </w:r>
      <w:r>
        <w:t xml:space="preserve"> Tina Pogorelc, </w:t>
      </w:r>
      <w:r w:rsidRPr="00BE54AA">
        <w:t xml:space="preserve"> Lidija Hočevar,</w:t>
      </w:r>
      <w:r>
        <w:t xml:space="preserve"> Katarina </w:t>
      </w:r>
      <w:proofErr w:type="spellStart"/>
      <w:r>
        <w:t>Ramač</w:t>
      </w:r>
      <w:proofErr w:type="spellEnd"/>
      <w:r>
        <w:t xml:space="preserve">, </w:t>
      </w:r>
      <w:r w:rsidRPr="00BE54AA">
        <w:t xml:space="preserve"> Klavdija Strnad,</w:t>
      </w:r>
      <w:r>
        <w:t xml:space="preserve"> Mojca Novak, </w:t>
      </w:r>
      <w:r w:rsidRPr="00BE54AA">
        <w:t xml:space="preserve"> Mateja Kotnik, Marija Čebular Zajec, Mateja Mehle</w:t>
      </w:r>
      <w:r>
        <w:t>.</w:t>
      </w:r>
    </w:p>
    <w:p w:rsidR="00AF4855" w:rsidRPr="00BE54AA" w:rsidRDefault="00AF4855" w:rsidP="00AF4855">
      <w:pPr>
        <w:spacing w:after="120"/>
        <w:jc w:val="both"/>
      </w:pPr>
      <w:r w:rsidRPr="00BE54AA">
        <w:rPr>
          <w:b/>
        </w:rPr>
        <w:t xml:space="preserve">Ostali prisotni: </w:t>
      </w:r>
      <w:r w:rsidRPr="00622CAE">
        <w:rPr>
          <w:bCs/>
        </w:rPr>
        <w:t xml:space="preserve">Igor </w:t>
      </w:r>
      <w:proofErr w:type="spellStart"/>
      <w:r w:rsidRPr="00622CAE">
        <w:rPr>
          <w:bCs/>
        </w:rPr>
        <w:t>Ahačevčič</w:t>
      </w:r>
      <w:proofErr w:type="spellEnd"/>
      <w:r>
        <w:rPr>
          <w:b/>
        </w:rPr>
        <w:t xml:space="preserve">, </w:t>
      </w:r>
      <w:r w:rsidRPr="00BE54AA">
        <w:t xml:space="preserve">Ivan Grandovec, Sonja Lenarčič, </w:t>
      </w:r>
      <w:r>
        <w:t>Marija Žnidaršič</w:t>
      </w:r>
      <w:r w:rsidRPr="00BE54AA">
        <w:t>,</w:t>
      </w:r>
      <w:r>
        <w:t xml:space="preserve"> Tina Kurent,</w:t>
      </w:r>
      <w:r w:rsidRPr="00BE54AA">
        <w:t xml:space="preserve"> Judita Oblak. </w:t>
      </w:r>
    </w:p>
    <w:p w:rsidR="00AF4855" w:rsidRPr="00BE54AA" w:rsidRDefault="00AF4855" w:rsidP="00AF4855">
      <w:pPr>
        <w:spacing w:after="120"/>
        <w:jc w:val="both"/>
      </w:pPr>
      <w:r w:rsidRPr="00BE54AA">
        <w:rPr>
          <w:b/>
        </w:rPr>
        <w:t>Odsotni z opravičilom</w:t>
      </w:r>
      <w:r w:rsidRPr="00BE54AA">
        <w:t xml:space="preserve">: </w:t>
      </w:r>
      <w:proofErr w:type="spellStart"/>
      <w:r>
        <w:t>Klea</w:t>
      </w:r>
      <w:proofErr w:type="spellEnd"/>
      <w:r>
        <w:t xml:space="preserve"> Strnad, Jernej Stare, Mateja Smerke, Damjana Adamič, Irena Rotar, Vida Š</w:t>
      </w:r>
      <w:r w:rsidR="00622CAE">
        <w:t>i</w:t>
      </w:r>
      <w:r>
        <w:t xml:space="preserve">nkovec, Jasmina </w:t>
      </w:r>
      <w:proofErr w:type="spellStart"/>
      <w:r>
        <w:t>Garvanovič</w:t>
      </w:r>
      <w:proofErr w:type="spellEnd"/>
      <w:r>
        <w:t xml:space="preserve">, Aleš Hudolin, Simona </w:t>
      </w:r>
      <w:proofErr w:type="spellStart"/>
      <w:r>
        <w:t>Starbek</w:t>
      </w:r>
      <w:proofErr w:type="spellEnd"/>
      <w:r>
        <w:t>, Boštjan Založnik, Damjana Vidmar.</w:t>
      </w:r>
    </w:p>
    <w:p w:rsidR="00AF4855" w:rsidRPr="00BE54AA" w:rsidRDefault="00AF4855" w:rsidP="00AF4855">
      <w:pPr>
        <w:spacing w:after="120"/>
        <w:jc w:val="both"/>
      </w:pPr>
      <w:r w:rsidRPr="00BE54AA">
        <w:rPr>
          <w:b/>
        </w:rPr>
        <w:t>Odsotni brez opravičila</w:t>
      </w:r>
      <w:r w:rsidRPr="00BE54AA">
        <w:t xml:space="preserve">: </w:t>
      </w:r>
      <w:r>
        <w:t>Suzana Duščak, Tina Kadunc.</w:t>
      </w:r>
    </w:p>
    <w:p w:rsidR="00AF4855" w:rsidRDefault="00AF4855" w:rsidP="00717E1A">
      <w:pPr>
        <w:jc w:val="both"/>
        <w:rPr>
          <w:b/>
          <w:u w:val="double"/>
        </w:rPr>
      </w:pPr>
    </w:p>
    <w:p w:rsidR="00AF4855" w:rsidRPr="00717E1A" w:rsidRDefault="00AF4855" w:rsidP="00717E1A">
      <w:pPr>
        <w:jc w:val="both"/>
        <w:rPr>
          <w:b/>
          <w:u w:val="double"/>
        </w:rPr>
      </w:pPr>
    </w:p>
    <w:p w:rsidR="002F1BC0" w:rsidRPr="00717E1A" w:rsidRDefault="002F1BC0" w:rsidP="00717E1A">
      <w:pPr>
        <w:jc w:val="both"/>
      </w:pPr>
    </w:p>
    <w:p w:rsidR="002F1BC0" w:rsidRPr="00717E1A" w:rsidRDefault="002F1BC0" w:rsidP="00717E1A">
      <w:pPr>
        <w:jc w:val="both"/>
        <w:rPr>
          <w:b/>
        </w:rPr>
      </w:pPr>
      <w:r w:rsidRPr="00717E1A">
        <w:rPr>
          <w:b/>
        </w:rPr>
        <w:t>Predlaga</w:t>
      </w:r>
      <w:r w:rsidR="0099292D" w:rsidRPr="00717E1A">
        <w:rPr>
          <w:b/>
        </w:rPr>
        <w:t xml:space="preserve">n </w:t>
      </w:r>
      <w:r w:rsidRPr="00717E1A">
        <w:rPr>
          <w:b/>
        </w:rPr>
        <w:t>dnevni red:</w:t>
      </w:r>
    </w:p>
    <w:p w:rsidR="002F1BC0" w:rsidRPr="00717E1A" w:rsidRDefault="0099292D" w:rsidP="00717E1A">
      <w:pPr>
        <w:numPr>
          <w:ilvl w:val="0"/>
          <w:numId w:val="2"/>
        </w:numPr>
        <w:jc w:val="both"/>
      </w:pPr>
      <w:r w:rsidRPr="00717E1A">
        <w:t>p</w:t>
      </w:r>
      <w:r w:rsidR="002F1BC0" w:rsidRPr="00717E1A">
        <w:t>regled in potrditev zapisnika 1. redne seje</w:t>
      </w:r>
      <w:r w:rsidRPr="00717E1A">
        <w:t>;</w:t>
      </w:r>
    </w:p>
    <w:p w:rsidR="002F1BC0" w:rsidRPr="00717E1A" w:rsidRDefault="0099292D" w:rsidP="00717E1A">
      <w:pPr>
        <w:numPr>
          <w:ilvl w:val="0"/>
          <w:numId w:val="2"/>
        </w:numPr>
        <w:jc w:val="both"/>
      </w:pPr>
      <w:r w:rsidRPr="00717E1A">
        <w:t>p</w:t>
      </w:r>
      <w:r w:rsidR="002F1BC0" w:rsidRPr="00717E1A">
        <w:t xml:space="preserve">rometna signalizacija okoli JVIZ OŠ Dobrepolje in varne šolske poti, na sejo vabljen župan g. Igor </w:t>
      </w:r>
      <w:proofErr w:type="spellStart"/>
      <w:r w:rsidR="002F1BC0" w:rsidRPr="00717E1A">
        <w:t>Ahačevčič</w:t>
      </w:r>
      <w:proofErr w:type="spellEnd"/>
      <w:r w:rsidRPr="00717E1A">
        <w:t>;</w:t>
      </w:r>
    </w:p>
    <w:p w:rsidR="002F1BC0" w:rsidRPr="00717E1A" w:rsidRDefault="0099292D" w:rsidP="00717E1A">
      <w:pPr>
        <w:numPr>
          <w:ilvl w:val="0"/>
          <w:numId w:val="2"/>
        </w:numPr>
        <w:jc w:val="both"/>
      </w:pPr>
      <w:r w:rsidRPr="00717E1A">
        <w:t>a</w:t>
      </w:r>
      <w:r w:rsidR="002F1BC0" w:rsidRPr="00717E1A">
        <w:t xml:space="preserve">naliza vprašalnika o življenju učencev v šoli </w:t>
      </w:r>
      <w:r w:rsidRPr="00717E1A">
        <w:t>–</w:t>
      </w:r>
      <w:r w:rsidR="002F1BC0" w:rsidRPr="00717E1A">
        <w:t xml:space="preserve"> prehrana</w:t>
      </w:r>
      <w:r w:rsidRPr="00717E1A">
        <w:t>;</w:t>
      </w:r>
    </w:p>
    <w:p w:rsidR="002F1BC0" w:rsidRPr="00717E1A" w:rsidRDefault="0099292D" w:rsidP="00717E1A">
      <w:pPr>
        <w:numPr>
          <w:ilvl w:val="0"/>
          <w:numId w:val="2"/>
        </w:numPr>
        <w:jc w:val="both"/>
      </w:pPr>
      <w:r w:rsidRPr="00717E1A">
        <w:t>o</w:t>
      </w:r>
      <w:r w:rsidR="002F1BC0" w:rsidRPr="00717E1A">
        <w:t>dstop predstavnika sveta staršev zavoda, g. Stare in izvolitev novega</w:t>
      </w:r>
      <w:r w:rsidRPr="00717E1A">
        <w:t>;</w:t>
      </w:r>
      <w:r w:rsidR="002F1BC0" w:rsidRPr="00717E1A">
        <w:t xml:space="preserve">  </w:t>
      </w:r>
    </w:p>
    <w:p w:rsidR="002F1BC0" w:rsidRPr="00717E1A" w:rsidRDefault="0099292D" w:rsidP="00717E1A">
      <w:pPr>
        <w:numPr>
          <w:ilvl w:val="0"/>
          <w:numId w:val="2"/>
        </w:numPr>
        <w:jc w:val="both"/>
      </w:pPr>
      <w:r w:rsidRPr="00717E1A">
        <w:t>d</w:t>
      </w:r>
      <w:r w:rsidR="002F1BC0" w:rsidRPr="00717E1A">
        <w:t>elno poročilo LDN vrtec Ringaraja</w:t>
      </w:r>
      <w:r w:rsidRPr="00717E1A">
        <w:t>;</w:t>
      </w:r>
    </w:p>
    <w:p w:rsidR="002F1BC0" w:rsidRPr="00717E1A" w:rsidRDefault="0099292D" w:rsidP="00717E1A">
      <w:pPr>
        <w:numPr>
          <w:ilvl w:val="0"/>
          <w:numId w:val="2"/>
        </w:numPr>
        <w:jc w:val="both"/>
      </w:pPr>
      <w:r w:rsidRPr="00717E1A">
        <w:t>p</w:t>
      </w:r>
      <w:r w:rsidR="002F1BC0" w:rsidRPr="00717E1A">
        <w:t>oročilo o dejavnosti in tekmovanjih na šoli</w:t>
      </w:r>
      <w:r w:rsidRPr="00717E1A">
        <w:t>;</w:t>
      </w:r>
    </w:p>
    <w:p w:rsidR="002F1BC0" w:rsidRPr="00717E1A" w:rsidRDefault="0099292D" w:rsidP="00717E1A">
      <w:pPr>
        <w:numPr>
          <w:ilvl w:val="0"/>
          <w:numId w:val="2"/>
        </w:numPr>
        <w:jc w:val="both"/>
      </w:pPr>
      <w:r w:rsidRPr="00717E1A">
        <w:t>i</w:t>
      </w:r>
      <w:r w:rsidR="002F1BC0" w:rsidRPr="00717E1A">
        <w:t xml:space="preserve">menovanje zastopnikov OŠ  Videm - Dobrepolje </w:t>
      </w:r>
      <w:bookmarkStart w:id="0" w:name="_Hlk34816585"/>
      <w:r w:rsidR="002F1BC0" w:rsidRPr="00717E1A">
        <w:t>v aktiv svetov staršev UE Grosuplje</w:t>
      </w:r>
      <w:bookmarkEnd w:id="0"/>
      <w:r w:rsidRPr="00717E1A">
        <w:t>;</w:t>
      </w:r>
    </w:p>
    <w:p w:rsidR="002F1BC0" w:rsidRPr="00717E1A" w:rsidRDefault="0099292D" w:rsidP="00717E1A">
      <w:pPr>
        <w:numPr>
          <w:ilvl w:val="0"/>
          <w:numId w:val="2"/>
        </w:numPr>
        <w:jc w:val="both"/>
      </w:pPr>
      <w:r w:rsidRPr="00717E1A">
        <w:t>r</w:t>
      </w:r>
      <w:r w:rsidR="002F1BC0" w:rsidRPr="00717E1A">
        <w:t>azno</w:t>
      </w:r>
      <w:r w:rsidRPr="00717E1A">
        <w:t>.</w:t>
      </w:r>
    </w:p>
    <w:p w:rsidR="002F1BC0" w:rsidRPr="00717E1A" w:rsidRDefault="002F1BC0" w:rsidP="00717E1A">
      <w:pPr>
        <w:jc w:val="both"/>
      </w:pPr>
    </w:p>
    <w:p w:rsidR="00622CAE" w:rsidRDefault="00622CAE" w:rsidP="00717E1A">
      <w:pPr>
        <w:jc w:val="both"/>
        <w:rPr>
          <w:b/>
          <w:i/>
        </w:rPr>
      </w:pPr>
    </w:p>
    <w:p w:rsidR="00622CAE" w:rsidRDefault="00622CAE" w:rsidP="00717E1A">
      <w:pPr>
        <w:jc w:val="both"/>
        <w:rPr>
          <w:b/>
          <w:i/>
        </w:rPr>
      </w:pPr>
    </w:p>
    <w:p w:rsidR="00622CAE" w:rsidRDefault="00622CAE" w:rsidP="00717E1A">
      <w:pPr>
        <w:jc w:val="both"/>
        <w:rPr>
          <w:b/>
          <w:i/>
        </w:rPr>
      </w:pPr>
    </w:p>
    <w:p w:rsidR="00622CAE" w:rsidRDefault="00622CAE" w:rsidP="00717E1A">
      <w:pPr>
        <w:jc w:val="both"/>
        <w:rPr>
          <w:b/>
          <w:i/>
        </w:rPr>
      </w:pPr>
    </w:p>
    <w:p w:rsidR="00622CAE" w:rsidRDefault="00622CAE" w:rsidP="00717E1A">
      <w:pPr>
        <w:jc w:val="both"/>
        <w:rPr>
          <w:b/>
          <w:i/>
        </w:rPr>
      </w:pPr>
    </w:p>
    <w:p w:rsidR="003D58D4" w:rsidRPr="00717E1A" w:rsidRDefault="003D58D4" w:rsidP="00717E1A">
      <w:pPr>
        <w:jc w:val="both"/>
        <w:rPr>
          <w:b/>
          <w:i/>
        </w:rPr>
      </w:pPr>
      <w:r w:rsidRPr="00717E1A">
        <w:rPr>
          <w:b/>
          <w:i/>
        </w:rPr>
        <w:lastRenderedPageBreak/>
        <w:t>K točki 1</w:t>
      </w:r>
    </w:p>
    <w:p w:rsidR="003D58D4" w:rsidRPr="00717E1A" w:rsidRDefault="003D58D4" w:rsidP="00717E1A">
      <w:pPr>
        <w:jc w:val="both"/>
        <w:rPr>
          <w:b/>
          <w:i/>
        </w:rPr>
      </w:pPr>
    </w:p>
    <w:p w:rsidR="003D58D4" w:rsidRPr="00717E1A" w:rsidRDefault="003D58D4" w:rsidP="00717E1A">
      <w:pPr>
        <w:jc w:val="both"/>
        <w:rPr>
          <w:bCs/>
          <w:iCs/>
        </w:rPr>
      </w:pPr>
      <w:r w:rsidRPr="00717E1A">
        <w:rPr>
          <w:bCs/>
          <w:iCs/>
        </w:rPr>
        <w:t>Na zapisnik ni bilo pripomb in dopolnil.</w:t>
      </w:r>
    </w:p>
    <w:p w:rsidR="003D58D4" w:rsidRPr="00717E1A" w:rsidRDefault="003D58D4" w:rsidP="00717E1A">
      <w:pPr>
        <w:jc w:val="both"/>
        <w:rPr>
          <w:b/>
          <w:i/>
        </w:rPr>
      </w:pPr>
    </w:p>
    <w:p w:rsidR="00FC0C34" w:rsidRPr="00717E1A" w:rsidRDefault="00FC0C34" w:rsidP="00717E1A">
      <w:pPr>
        <w:jc w:val="both"/>
        <w:rPr>
          <w:b/>
          <w:i/>
        </w:rPr>
      </w:pPr>
      <w:bookmarkStart w:id="1" w:name="_Hlk34809946"/>
      <w:r w:rsidRPr="00717E1A">
        <w:rPr>
          <w:b/>
          <w:i/>
        </w:rPr>
        <w:t>Sklep 1/2/2019-20</w:t>
      </w:r>
    </w:p>
    <w:p w:rsidR="00FC0C34" w:rsidRPr="00717E1A" w:rsidRDefault="00FC0C34" w:rsidP="00717E1A">
      <w:pPr>
        <w:jc w:val="both"/>
        <w:rPr>
          <w:b/>
          <w:i/>
        </w:rPr>
      </w:pPr>
      <w:r w:rsidRPr="00717E1A">
        <w:rPr>
          <w:b/>
          <w:i/>
          <w:u w:val="single"/>
        </w:rPr>
        <w:t xml:space="preserve">Svet staršev sprejme zapisnik </w:t>
      </w:r>
      <w:r w:rsidR="003D58D4" w:rsidRPr="00717E1A">
        <w:rPr>
          <w:b/>
          <w:i/>
          <w:u w:val="single"/>
        </w:rPr>
        <w:t>1</w:t>
      </w:r>
      <w:r w:rsidRPr="00717E1A">
        <w:rPr>
          <w:b/>
          <w:i/>
          <w:u w:val="single"/>
        </w:rPr>
        <w:t>. redne seje v šolskem letu 201</w:t>
      </w:r>
      <w:r w:rsidR="003D58D4" w:rsidRPr="00717E1A">
        <w:rPr>
          <w:b/>
          <w:i/>
          <w:u w:val="single"/>
        </w:rPr>
        <w:t>9</w:t>
      </w:r>
      <w:r w:rsidRPr="00717E1A">
        <w:rPr>
          <w:b/>
          <w:i/>
          <w:u w:val="single"/>
        </w:rPr>
        <w:t>/</w:t>
      </w:r>
      <w:r w:rsidR="003D58D4" w:rsidRPr="00717E1A">
        <w:rPr>
          <w:b/>
          <w:i/>
          <w:u w:val="single"/>
        </w:rPr>
        <w:t>20</w:t>
      </w:r>
      <w:r w:rsidRPr="00717E1A">
        <w:rPr>
          <w:b/>
          <w:i/>
          <w:u w:val="single"/>
        </w:rPr>
        <w:t>.</w:t>
      </w:r>
    </w:p>
    <w:p w:rsidR="00FC0C34" w:rsidRPr="00717E1A" w:rsidRDefault="00FC0C34" w:rsidP="00717E1A">
      <w:pPr>
        <w:jc w:val="both"/>
        <w:rPr>
          <w:b/>
          <w:i/>
        </w:rPr>
      </w:pPr>
      <w:r w:rsidRPr="00717E1A">
        <w:rPr>
          <w:b/>
          <w:i/>
        </w:rPr>
        <w:t>Sklep je bil soglasno sprejet.</w:t>
      </w:r>
    </w:p>
    <w:bookmarkEnd w:id="1"/>
    <w:p w:rsidR="00FC0C34" w:rsidRPr="00717E1A" w:rsidRDefault="00FC0C34" w:rsidP="00717E1A">
      <w:pPr>
        <w:jc w:val="both"/>
      </w:pPr>
    </w:p>
    <w:p w:rsidR="003D58D4" w:rsidRPr="00717E1A" w:rsidRDefault="003D58D4" w:rsidP="00717E1A">
      <w:pPr>
        <w:jc w:val="both"/>
        <w:rPr>
          <w:b/>
          <w:bCs/>
          <w:i/>
          <w:iCs/>
        </w:rPr>
      </w:pPr>
      <w:r w:rsidRPr="00717E1A">
        <w:rPr>
          <w:b/>
          <w:bCs/>
          <w:i/>
          <w:iCs/>
        </w:rPr>
        <w:t>K točki 2</w:t>
      </w:r>
    </w:p>
    <w:p w:rsidR="003D58D4" w:rsidRPr="00717E1A" w:rsidRDefault="003D58D4" w:rsidP="00717E1A">
      <w:pPr>
        <w:jc w:val="both"/>
      </w:pPr>
    </w:p>
    <w:p w:rsidR="009B3984" w:rsidRPr="00717E1A" w:rsidRDefault="009B3984" w:rsidP="00717E1A">
      <w:pPr>
        <w:tabs>
          <w:tab w:val="center" w:pos="1134"/>
          <w:tab w:val="center" w:pos="7371"/>
        </w:tabs>
        <w:jc w:val="both"/>
      </w:pPr>
      <w:r w:rsidRPr="00717E1A">
        <w:t>Predsednica je pozdravila župana in vse prisotne. Pove, da</w:t>
      </w:r>
      <w:r w:rsidR="003D58D4" w:rsidRPr="00717E1A">
        <w:t xml:space="preserve"> si</w:t>
      </w:r>
      <w:r w:rsidR="00622CAE">
        <w:t xml:space="preserve"> z občino</w:t>
      </w:r>
      <w:r w:rsidRPr="00717E1A">
        <w:t xml:space="preserve"> želi </w:t>
      </w:r>
      <w:r w:rsidR="003D58D4" w:rsidRPr="00717E1A">
        <w:t xml:space="preserve">sodelovanja </w:t>
      </w:r>
      <w:r w:rsidRPr="00717E1A">
        <w:t xml:space="preserve">predvsem </w:t>
      </w:r>
      <w:r w:rsidR="003D58D4" w:rsidRPr="00717E1A">
        <w:t xml:space="preserve">na področju varnih šolskih poti, povezava šola – dvorana, signalizacija okrog vrtca. </w:t>
      </w:r>
    </w:p>
    <w:p w:rsidR="009B3984" w:rsidRPr="00717E1A" w:rsidRDefault="009B3984" w:rsidP="00717E1A">
      <w:pPr>
        <w:tabs>
          <w:tab w:val="center" w:pos="1134"/>
          <w:tab w:val="center" w:pos="7371"/>
        </w:tabs>
        <w:jc w:val="both"/>
      </w:pPr>
      <w:r w:rsidRPr="00717E1A">
        <w:t>Besedo preda ravnatelju.</w:t>
      </w:r>
    </w:p>
    <w:p w:rsidR="003D58D4" w:rsidRPr="00717E1A" w:rsidRDefault="003D58D4" w:rsidP="00717E1A">
      <w:pPr>
        <w:tabs>
          <w:tab w:val="center" w:pos="1134"/>
          <w:tab w:val="center" w:pos="7371"/>
        </w:tabs>
        <w:jc w:val="both"/>
      </w:pPr>
      <w:r w:rsidRPr="00717E1A">
        <w:t>Ravnatelj pozdravi vse prisotne</w:t>
      </w:r>
      <w:r w:rsidR="009B3984" w:rsidRPr="00717E1A">
        <w:t>. P</w:t>
      </w:r>
      <w:r w:rsidRPr="00717E1A">
        <w:t>ohvali sodelovanje z občino</w:t>
      </w:r>
      <w:r w:rsidR="00622CAE">
        <w:t>,</w:t>
      </w:r>
      <w:r w:rsidRPr="00717E1A">
        <w:t xml:space="preserve"> odkar je župan Igor </w:t>
      </w:r>
      <w:proofErr w:type="spellStart"/>
      <w:r w:rsidRPr="00717E1A">
        <w:t>Ahačevčič</w:t>
      </w:r>
      <w:proofErr w:type="spellEnd"/>
      <w:r w:rsidRPr="00717E1A">
        <w:t xml:space="preserve">. </w:t>
      </w:r>
      <w:r w:rsidR="009B3984" w:rsidRPr="00717E1A">
        <w:t>Pove, da se je z</w:t>
      </w:r>
      <w:r w:rsidRPr="00717E1A">
        <w:t xml:space="preserve">a prometno varnost zavzemal že Jernej Stare. </w:t>
      </w:r>
      <w:r w:rsidR="009B3984" w:rsidRPr="00717E1A">
        <w:t xml:space="preserve">Za šolo je sedaj kontaktna oseba na občini </w:t>
      </w:r>
      <w:r w:rsidRPr="00717E1A">
        <w:t>Tatjan</w:t>
      </w:r>
      <w:r w:rsidR="009B3984" w:rsidRPr="00717E1A">
        <w:t>a</w:t>
      </w:r>
      <w:r w:rsidRPr="00717E1A">
        <w:t xml:space="preserve"> Dečman Žagar</w:t>
      </w:r>
      <w:r w:rsidR="009B3984" w:rsidRPr="00717E1A">
        <w:t>, s katero dobro sodelujemo</w:t>
      </w:r>
      <w:r w:rsidRPr="00717E1A">
        <w:t xml:space="preserve">. </w:t>
      </w:r>
      <w:r w:rsidR="00622CAE">
        <w:t>Ravnatelj k besedi povabi župana.</w:t>
      </w:r>
    </w:p>
    <w:p w:rsidR="00622CAE" w:rsidRDefault="00622CAE"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Župan pozdravi vse prisotne. </w:t>
      </w:r>
      <w:r w:rsidR="009B3984" w:rsidRPr="00717E1A">
        <w:t>P</w:t>
      </w:r>
      <w:r w:rsidRPr="00717E1A">
        <w:t xml:space="preserve">ove, da je po </w:t>
      </w:r>
      <w:r w:rsidR="009B3984" w:rsidRPr="00717E1A">
        <w:t xml:space="preserve">dobrem </w:t>
      </w:r>
      <w:r w:rsidRPr="00717E1A">
        <w:t>letu</w:t>
      </w:r>
      <w:r w:rsidR="009B3984" w:rsidRPr="00717E1A">
        <w:t xml:space="preserve"> dela na občini</w:t>
      </w:r>
      <w:r w:rsidRPr="00717E1A">
        <w:t xml:space="preserve"> še vedno na začetku</w:t>
      </w:r>
      <w:r w:rsidR="009B3984" w:rsidRPr="00717E1A">
        <w:t>. Š</w:t>
      </w:r>
      <w:r w:rsidRPr="00717E1A">
        <w:t>e vedno odkriva</w:t>
      </w:r>
      <w:r w:rsidR="009B3984" w:rsidRPr="00717E1A">
        <w:t xml:space="preserve"> nerešene</w:t>
      </w:r>
      <w:r w:rsidRPr="00717E1A">
        <w:t xml:space="preserve"> zadeve iz preteklega mandata. Vsaka nova zadeva</w:t>
      </w:r>
      <w:r w:rsidR="009B3984" w:rsidRPr="00717E1A">
        <w:t xml:space="preserve"> </w:t>
      </w:r>
      <w:r w:rsidRPr="00717E1A">
        <w:t>zahteva dodatna finančna sredstva. Naša občina nameni veliko več sredstev za šolo, gasilce</w:t>
      </w:r>
      <w:r w:rsidR="009B3984" w:rsidRPr="00717E1A">
        <w:t xml:space="preserve"> ter ostale </w:t>
      </w:r>
      <w:r w:rsidRPr="00717E1A">
        <w:t>dejavnosti</w:t>
      </w:r>
      <w:r w:rsidR="000528C2">
        <w:t>, ko primerljive občine.</w:t>
      </w:r>
      <w:r w:rsidR="009B3984" w:rsidRPr="00717E1A">
        <w:t xml:space="preserve"> </w:t>
      </w:r>
      <w:r w:rsidRPr="00717E1A">
        <w:t xml:space="preserve">Dejstvo je, da so finančna sredstva omejena. V zadnjih letih je bilo začetih kar nekaj velikih projektov: </w:t>
      </w:r>
      <w:proofErr w:type="spellStart"/>
      <w:r w:rsidRPr="00717E1A">
        <w:t>suhokranjski</w:t>
      </w:r>
      <w:proofErr w:type="spellEnd"/>
      <w:r w:rsidRPr="00717E1A">
        <w:t xml:space="preserve"> vodovod, kanalizacija, čistilna naprava, vrtec, športna dvorana</w:t>
      </w:r>
      <w:r w:rsidR="009B3984" w:rsidRPr="00717E1A">
        <w:t>.</w:t>
      </w:r>
      <w:r w:rsidRPr="00717E1A">
        <w:t xml:space="preserve"> Naš proračun </w:t>
      </w:r>
      <w:r w:rsidR="009B3984" w:rsidRPr="00717E1A">
        <w:t>do</w:t>
      </w:r>
      <w:r w:rsidRPr="00717E1A">
        <w:t>pušča nekaj sto tisoč evrov za investicije</w:t>
      </w:r>
      <w:r w:rsidR="009B3984" w:rsidRPr="00717E1A">
        <w:t>. Iz tega razloga se</w:t>
      </w:r>
      <w:r w:rsidRPr="00717E1A">
        <w:t xml:space="preserve"> vsi veliki projekti </w:t>
      </w:r>
      <w:r w:rsidR="009B3984" w:rsidRPr="00717E1A">
        <w:t xml:space="preserve">izvajajo </w:t>
      </w:r>
      <w:r w:rsidRPr="00717E1A">
        <w:t>na osnovi zadolževanja</w:t>
      </w:r>
      <w:r w:rsidR="009B3984" w:rsidRPr="00717E1A">
        <w:t>.</w:t>
      </w:r>
      <w:r w:rsidRPr="00717E1A">
        <w:t xml:space="preserve"> Vsi se moramo zavedati</w:t>
      </w:r>
      <w:r w:rsidR="009B3984" w:rsidRPr="00717E1A">
        <w:t>, da bomo projekte plačevali še vrsto let.</w:t>
      </w:r>
      <w:r w:rsidRPr="00717E1A">
        <w:t xml:space="preserve"> Poti okrog šole se bodo uredil</w:t>
      </w:r>
      <w:r w:rsidR="003D26F4" w:rsidRPr="00717E1A">
        <w:t>e</w:t>
      </w:r>
      <w:r w:rsidRPr="00717E1A">
        <w:t xml:space="preserve">, za rekonstrukcijo poti proti Podgorici </w:t>
      </w:r>
      <w:r w:rsidR="003D26F4" w:rsidRPr="00717E1A">
        <w:t xml:space="preserve">pa trenutno ni sredstev. </w:t>
      </w:r>
      <w:r w:rsidRPr="00717E1A">
        <w:t xml:space="preserve"> Kar se tiče elaborata umiritve promet</w:t>
      </w:r>
      <w:r w:rsidR="000528C2">
        <w:t>a</w:t>
      </w:r>
      <w:r w:rsidRPr="00717E1A">
        <w:t xml:space="preserve"> okrog šole</w:t>
      </w:r>
      <w:r w:rsidR="003D26F4" w:rsidRPr="00717E1A">
        <w:t xml:space="preserve">, je možna izvedba </w:t>
      </w:r>
      <w:r w:rsidRPr="00717E1A">
        <w:t>v drugi polovici leta. Veliko poti je državnih in tu bi morala najprej pristopiti država, potem bi</w:t>
      </w:r>
      <w:r w:rsidR="003D26F4" w:rsidRPr="00717E1A">
        <w:t xml:space="preserve"> lahko</w:t>
      </w:r>
      <w:r w:rsidRPr="00717E1A">
        <w:t xml:space="preserve"> uredili tudi kolesarske poti npr. Zdenska vas – Videm. Kar se tiče evropskih sredstev</w:t>
      </w:r>
      <w:r w:rsidR="003D26F4" w:rsidRPr="00717E1A">
        <w:t>,</w:t>
      </w:r>
      <w:r w:rsidRPr="00717E1A">
        <w:t xml:space="preserve"> bo nova perspektiva pričela v letu 2021</w:t>
      </w:r>
      <w:r w:rsidR="003D26F4" w:rsidRPr="00717E1A">
        <w:t xml:space="preserve">. </w:t>
      </w:r>
      <w:r w:rsidRPr="00717E1A">
        <w:t>Sedaj imamo čas, da se pripravimo s projekti</w:t>
      </w:r>
      <w:r w:rsidR="00622CAE">
        <w:t>.</w:t>
      </w:r>
      <w:r w:rsidRPr="00717E1A">
        <w:t xml:space="preserve"> Dejstvo je, da </w:t>
      </w:r>
      <w:r w:rsidR="003D26F4" w:rsidRPr="00717E1A">
        <w:t xml:space="preserve">se bodo </w:t>
      </w:r>
      <w:r w:rsidRPr="00717E1A">
        <w:t xml:space="preserve">poti okrog šole </w:t>
      </w:r>
      <w:r w:rsidR="003D26F4" w:rsidRPr="00717E1A">
        <w:t>ur</w:t>
      </w:r>
      <w:r w:rsidRPr="00717E1A">
        <w:t>edile, pot mimo vrtca</w:t>
      </w:r>
      <w:r w:rsidR="003D26F4" w:rsidRPr="00717E1A">
        <w:t xml:space="preserve"> pa</w:t>
      </w:r>
      <w:r w:rsidRPr="00717E1A">
        <w:t xml:space="preserve"> bo še ostala</w:t>
      </w:r>
      <w:r w:rsidR="003D26F4" w:rsidRPr="00717E1A">
        <w:t xml:space="preserve"> v obstoječem stanju, </w:t>
      </w:r>
      <w:r w:rsidRPr="00717E1A">
        <w:t xml:space="preserve">morda bo jeseni drugače, trenutno </w:t>
      </w:r>
      <w:r w:rsidR="003D26F4" w:rsidRPr="00717E1A">
        <w:t>ureditve</w:t>
      </w:r>
      <w:r w:rsidRPr="00717E1A">
        <w:t xml:space="preserve"> ne more obljubiti. </w:t>
      </w:r>
    </w:p>
    <w:p w:rsidR="003D26F4" w:rsidRPr="00717E1A" w:rsidRDefault="003D26F4" w:rsidP="00717E1A">
      <w:pPr>
        <w:tabs>
          <w:tab w:val="center" w:pos="1134"/>
          <w:tab w:val="center" w:pos="7371"/>
        </w:tabs>
        <w:jc w:val="both"/>
      </w:pPr>
    </w:p>
    <w:p w:rsidR="003D26F4" w:rsidRPr="00717E1A" w:rsidRDefault="003D58D4" w:rsidP="00717E1A">
      <w:pPr>
        <w:tabs>
          <w:tab w:val="center" w:pos="1134"/>
          <w:tab w:val="center" w:pos="7371"/>
        </w:tabs>
        <w:jc w:val="both"/>
      </w:pPr>
      <w:r w:rsidRPr="00717E1A">
        <w:t xml:space="preserve">Ravnatelj sprašuje glede znaka omejitev </w:t>
      </w:r>
      <w:r w:rsidR="003D26F4" w:rsidRPr="00717E1A">
        <w:t xml:space="preserve">hitrosti </w:t>
      </w:r>
      <w:r w:rsidRPr="00717E1A">
        <w:t>30</w:t>
      </w:r>
      <w:r w:rsidR="003D26F4" w:rsidRPr="00717E1A">
        <w:t xml:space="preserve"> km/h</w:t>
      </w:r>
      <w:r w:rsidRPr="00717E1A">
        <w:t xml:space="preserve"> pri starem vrtcu. </w:t>
      </w:r>
      <w:r w:rsidR="003D26F4" w:rsidRPr="00717E1A">
        <w:t>Sprašuje, a</w:t>
      </w:r>
      <w:r w:rsidRPr="00717E1A">
        <w:t>li bi se ta znak lahko prestavil na začetek komasacijske poti</w:t>
      </w:r>
      <w:r w:rsidR="003D26F4" w:rsidRPr="00717E1A">
        <w:t>.</w:t>
      </w:r>
    </w:p>
    <w:p w:rsidR="003D58D4" w:rsidRPr="00717E1A" w:rsidRDefault="003D58D4" w:rsidP="00717E1A">
      <w:pPr>
        <w:tabs>
          <w:tab w:val="center" w:pos="1134"/>
          <w:tab w:val="center" w:pos="7371"/>
        </w:tabs>
        <w:jc w:val="both"/>
      </w:pPr>
      <w:r w:rsidRPr="00717E1A">
        <w:t xml:space="preserve"> </w:t>
      </w:r>
    </w:p>
    <w:p w:rsidR="003D58D4" w:rsidRPr="00717E1A" w:rsidRDefault="003D58D4" w:rsidP="00717E1A">
      <w:pPr>
        <w:tabs>
          <w:tab w:val="center" w:pos="1134"/>
          <w:tab w:val="center" w:pos="7371"/>
        </w:tabs>
        <w:jc w:val="both"/>
      </w:pPr>
      <w:r w:rsidRPr="00717E1A">
        <w:t>Sabina</w:t>
      </w:r>
      <w:r w:rsidR="003D26F4" w:rsidRPr="00717E1A">
        <w:t xml:space="preserve"> Lenarčič: </w:t>
      </w:r>
      <w:r w:rsidRPr="00717E1A">
        <w:t>če je znak šola</w:t>
      </w:r>
      <w:r w:rsidR="00622CAE">
        <w:t>,</w:t>
      </w:r>
      <w:r w:rsidRPr="00717E1A">
        <w:t xml:space="preserve"> to že pomeni omejitev oz. območje umerjenega prometa.</w:t>
      </w:r>
    </w:p>
    <w:p w:rsidR="003D26F4" w:rsidRPr="00717E1A" w:rsidRDefault="003D26F4"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Brane Blatnik: problem je njiva ob cesti</w:t>
      </w:r>
      <w:r w:rsidR="003D26F4" w:rsidRPr="00717E1A">
        <w:t>,</w:t>
      </w:r>
      <w:r w:rsidRPr="00717E1A">
        <w:t xml:space="preserve"> kjer se nastavlja skale in koplje jarke. </w:t>
      </w:r>
      <w:r w:rsidR="003D26F4" w:rsidRPr="00717E1A">
        <w:t xml:space="preserve">Večina staršev parkira tam, </w:t>
      </w:r>
      <w:r w:rsidRPr="00717E1A">
        <w:t xml:space="preserve"> ker ni</w:t>
      </w:r>
      <w:r w:rsidR="003D26F4" w:rsidRPr="00717E1A">
        <w:t xml:space="preserve"> dovolj parkirnega</w:t>
      </w:r>
      <w:r w:rsidRPr="00717E1A">
        <w:t xml:space="preserve"> prostora. </w:t>
      </w:r>
      <w:r w:rsidR="003D26F4" w:rsidRPr="00717E1A">
        <w:t>P</w:t>
      </w:r>
      <w:r w:rsidRPr="00717E1A">
        <w:t xml:space="preserve">otrebno se je dogovoriti z lastnikom in razširiti cesto </w:t>
      </w:r>
      <w:r w:rsidR="003D26F4" w:rsidRPr="00717E1A">
        <w:t>ter</w:t>
      </w:r>
      <w:r w:rsidRPr="00717E1A">
        <w:t xml:space="preserve"> urediti pločnik. </w:t>
      </w:r>
    </w:p>
    <w:p w:rsidR="003D26F4" w:rsidRPr="00717E1A" w:rsidRDefault="003D26F4" w:rsidP="00717E1A">
      <w:pPr>
        <w:tabs>
          <w:tab w:val="center" w:pos="1134"/>
          <w:tab w:val="center" w:pos="7371"/>
        </w:tabs>
        <w:jc w:val="both"/>
      </w:pPr>
    </w:p>
    <w:p w:rsidR="003D26F4" w:rsidRPr="00717E1A" w:rsidRDefault="00B92D8E" w:rsidP="00717E1A">
      <w:pPr>
        <w:tabs>
          <w:tab w:val="center" w:pos="1134"/>
          <w:tab w:val="center" w:pos="7371"/>
        </w:tabs>
        <w:jc w:val="both"/>
      </w:pPr>
      <w:r w:rsidRPr="00717E1A">
        <w:t>Župan</w:t>
      </w:r>
      <w:r w:rsidR="003D58D4" w:rsidRPr="00717E1A">
        <w:t>: za vse</w:t>
      </w:r>
      <w:r w:rsidR="003D26F4" w:rsidRPr="00717E1A">
        <w:t>,</w:t>
      </w:r>
      <w:r w:rsidR="003D58D4" w:rsidRPr="00717E1A">
        <w:t xml:space="preserve"> ki parkirajo iz</w:t>
      </w:r>
      <w:r w:rsidR="003D26F4" w:rsidRPr="00717E1A">
        <w:t>v</w:t>
      </w:r>
      <w:r w:rsidR="003D58D4" w:rsidRPr="00717E1A">
        <w:t xml:space="preserve">en </w:t>
      </w:r>
      <w:r w:rsidR="003D26F4" w:rsidRPr="00717E1A">
        <w:t>parkirnih</w:t>
      </w:r>
      <w:r w:rsidR="003D58D4" w:rsidRPr="00717E1A">
        <w:t xml:space="preserve"> mest bo poostren</w:t>
      </w:r>
      <w:r w:rsidR="003D26F4" w:rsidRPr="00717E1A">
        <w:t>a kontrola s strani</w:t>
      </w:r>
      <w:r w:rsidR="003D58D4" w:rsidRPr="00717E1A">
        <w:t xml:space="preserve"> redarstva. Ne smemo razmišljati</w:t>
      </w:r>
      <w:r w:rsidR="003D26F4" w:rsidRPr="00717E1A">
        <w:t>,</w:t>
      </w:r>
      <w:r w:rsidR="003D58D4" w:rsidRPr="00717E1A">
        <w:t xml:space="preserve"> da se bomo vedno pripeljali do vrat. </w:t>
      </w:r>
      <w:r w:rsidR="003D26F4" w:rsidRPr="00717E1A">
        <w:t>Bo pa veliko novih parkirnih mest v šolskem prostoru,</w:t>
      </w:r>
      <w:r w:rsidR="003D58D4" w:rsidRPr="00717E1A">
        <w:t xml:space="preserve"> sedaj ob izgradnji športne dvorane.</w:t>
      </w:r>
      <w:r w:rsidR="003D26F4" w:rsidRPr="00717E1A">
        <w:t xml:space="preserve"> </w:t>
      </w:r>
      <w:r w:rsidR="003D58D4" w:rsidRPr="00717E1A">
        <w:t xml:space="preserve"> </w:t>
      </w:r>
    </w:p>
    <w:p w:rsidR="003D58D4" w:rsidRPr="00717E1A" w:rsidRDefault="003D26F4" w:rsidP="00717E1A">
      <w:pPr>
        <w:tabs>
          <w:tab w:val="center" w:pos="1134"/>
          <w:tab w:val="center" w:pos="7371"/>
        </w:tabs>
        <w:jc w:val="both"/>
      </w:pPr>
      <w:r w:rsidRPr="00717E1A">
        <w:t xml:space="preserve">V nadaljevanju pove, da </w:t>
      </w:r>
      <w:r w:rsidR="003D58D4" w:rsidRPr="00717E1A">
        <w:t xml:space="preserve">projekt </w:t>
      </w:r>
      <w:r w:rsidRPr="00717E1A">
        <w:t xml:space="preserve">športne dvorane </w:t>
      </w:r>
      <w:r w:rsidR="000D65B5" w:rsidRPr="00717E1A">
        <w:t xml:space="preserve">ni predvideval povezave s šolo </w:t>
      </w:r>
      <w:r w:rsidR="003D58D4" w:rsidRPr="00717E1A">
        <w:t xml:space="preserve">in na takšen objekt je tudi pridobljeno gradbeno dovoljenje. Najprej se bo objekt zaključil, pridobila se bo vsa potrebna dokumentacija, nato </w:t>
      </w:r>
      <w:r w:rsidR="000D65B5" w:rsidRPr="00717E1A">
        <w:t>bo možna</w:t>
      </w:r>
      <w:r w:rsidR="003D58D4" w:rsidRPr="00717E1A">
        <w:t xml:space="preserve"> izgradnje povezave. </w:t>
      </w:r>
    </w:p>
    <w:p w:rsidR="000D65B5" w:rsidRPr="00717E1A" w:rsidRDefault="000D65B5"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Lidija</w:t>
      </w:r>
      <w:r w:rsidR="000D65B5" w:rsidRPr="00717E1A">
        <w:t xml:space="preserve"> Hočevar</w:t>
      </w:r>
      <w:r w:rsidRPr="00717E1A">
        <w:t xml:space="preserve">: </w:t>
      </w:r>
      <w:r w:rsidR="000D65B5" w:rsidRPr="00717E1A">
        <w:t>kaj to pomeni stroškovno, koliko bo povezava stala?</w:t>
      </w:r>
    </w:p>
    <w:p w:rsidR="000D65B5" w:rsidRPr="00717E1A" w:rsidRDefault="000D65B5" w:rsidP="00717E1A">
      <w:pPr>
        <w:tabs>
          <w:tab w:val="center" w:pos="1134"/>
          <w:tab w:val="center" w:pos="7371"/>
        </w:tabs>
        <w:jc w:val="both"/>
      </w:pPr>
    </w:p>
    <w:p w:rsidR="003D58D4" w:rsidRPr="00717E1A" w:rsidRDefault="00B92D8E" w:rsidP="00717E1A">
      <w:pPr>
        <w:tabs>
          <w:tab w:val="center" w:pos="1134"/>
          <w:tab w:val="center" w:pos="7371"/>
        </w:tabs>
        <w:jc w:val="both"/>
      </w:pPr>
      <w:r w:rsidRPr="00717E1A">
        <w:lastRenderedPageBreak/>
        <w:t>Župan</w:t>
      </w:r>
      <w:r w:rsidR="003D58D4" w:rsidRPr="00717E1A">
        <w:t>: stroškovno nimam točnih podatkov</w:t>
      </w:r>
      <w:r w:rsidR="003904EA">
        <w:t>.</w:t>
      </w:r>
      <w:r w:rsidR="003D58D4" w:rsidRPr="00717E1A">
        <w:t xml:space="preserve"> </w:t>
      </w:r>
      <w:r w:rsidR="003904EA">
        <w:t>K</w:t>
      </w:r>
      <w:r w:rsidR="003D58D4" w:rsidRPr="00717E1A">
        <w:t>o bo</w:t>
      </w:r>
      <w:r w:rsidR="000D65B5" w:rsidRPr="00717E1A">
        <w:t xml:space="preserve"> </w:t>
      </w:r>
      <w:r w:rsidR="000528C2">
        <w:t xml:space="preserve">projekt </w:t>
      </w:r>
      <w:r w:rsidR="000D65B5" w:rsidRPr="00717E1A">
        <w:t xml:space="preserve">narejen </w:t>
      </w:r>
      <w:r w:rsidR="003D58D4" w:rsidRPr="00717E1A">
        <w:t>, bodo jasni finančni podatki. Cena izgradnje športne dvorane se povečuje</w:t>
      </w:r>
      <w:r w:rsidR="003904EA">
        <w:t>.</w:t>
      </w:r>
      <w:r w:rsidR="003D58D4" w:rsidRPr="00717E1A">
        <w:t xml:space="preserve"> </w:t>
      </w:r>
      <w:r w:rsidR="003904EA">
        <w:t>T</w:t>
      </w:r>
      <w:r w:rsidR="000D65B5" w:rsidRPr="00717E1A">
        <w:t>renutno za</w:t>
      </w:r>
      <w:r w:rsidR="003D58D4" w:rsidRPr="00717E1A">
        <w:t xml:space="preserve"> 300</w:t>
      </w:r>
      <w:r w:rsidR="000D65B5" w:rsidRPr="00717E1A">
        <w:t xml:space="preserve">.000 €, </w:t>
      </w:r>
      <w:r w:rsidR="003D58D4" w:rsidRPr="00717E1A">
        <w:t xml:space="preserve"> nato še za 100.000 €. Če bo vse po planu</w:t>
      </w:r>
      <w:r w:rsidR="000D65B5" w:rsidRPr="00717E1A">
        <w:t>,</w:t>
      </w:r>
      <w:r w:rsidR="003D58D4" w:rsidRPr="00717E1A">
        <w:t xml:space="preserve"> bo gradnja končana sredi aprila</w:t>
      </w:r>
      <w:r w:rsidR="000D65B5" w:rsidRPr="00717E1A">
        <w:t xml:space="preserve"> 2020</w:t>
      </w:r>
      <w:r w:rsidR="003D58D4" w:rsidRPr="00717E1A">
        <w:t>, uporabno</w:t>
      </w:r>
      <w:r w:rsidR="000D65B5" w:rsidRPr="00717E1A">
        <w:t xml:space="preserve"> dovoljenje naj bi pridobili</w:t>
      </w:r>
      <w:r w:rsidR="003D58D4" w:rsidRPr="00717E1A">
        <w:t xml:space="preserve"> do konca julija,</w:t>
      </w:r>
      <w:r w:rsidR="000D65B5" w:rsidRPr="00717E1A">
        <w:t xml:space="preserve"> z</w:t>
      </w:r>
      <w:r w:rsidR="003D58D4" w:rsidRPr="00717E1A">
        <w:t xml:space="preserve"> obratovanje</w:t>
      </w:r>
      <w:r w:rsidR="000D65B5" w:rsidRPr="00717E1A">
        <w:t>m pa</w:t>
      </w:r>
      <w:r w:rsidR="003D58D4" w:rsidRPr="00717E1A">
        <w:t xml:space="preserve"> prič</w:t>
      </w:r>
      <w:r w:rsidR="000D65B5" w:rsidRPr="00717E1A">
        <w:t>eli</w:t>
      </w:r>
      <w:r w:rsidR="003D58D4" w:rsidRPr="00717E1A">
        <w:t xml:space="preserve"> v jeseni</w:t>
      </w:r>
      <w:r w:rsidR="000D65B5" w:rsidRPr="00717E1A">
        <w:t xml:space="preserve"> 2020</w:t>
      </w:r>
      <w:r w:rsidR="003D58D4" w:rsidRPr="00717E1A">
        <w:t xml:space="preserve">. </w:t>
      </w:r>
      <w:r w:rsidR="000D65B5" w:rsidRPr="00717E1A">
        <w:t xml:space="preserve">Ob vseh izdatkih moramo vedeti, da </w:t>
      </w:r>
      <w:r w:rsidR="003D58D4" w:rsidRPr="00717E1A">
        <w:t>zadolževanje ni več možno</w:t>
      </w:r>
      <w:r w:rsidR="003904EA">
        <w:t>,</w:t>
      </w:r>
      <w:r w:rsidR="003D58D4" w:rsidRPr="00717E1A">
        <w:t xml:space="preserve"> zato </w:t>
      </w:r>
      <w:r w:rsidR="000D65B5" w:rsidRPr="00717E1A">
        <w:t xml:space="preserve">smo finančno v zahtevni situaciji. </w:t>
      </w:r>
      <w:r w:rsidR="003D58D4" w:rsidRPr="00717E1A">
        <w:t xml:space="preserve"> Dogovarjamo se za d</w:t>
      </w:r>
      <w:r w:rsidR="000D65B5" w:rsidRPr="00717E1A">
        <w:t>a</w:t>
      </w:r>
      <w:r w:rsidR="003D58D4" w:rsidRPr="00717E1A">
        <w:t>ljše plačil</w:t>
      </w:r>
      <w:r w:rsidR="000D65B5" w:rsidRPr="00717E1A">
        <w:t>ne roke</w:t>
      </w:r>
      <w:r w:rsidR="003D58D4" w:rsidRPr="00717E1A">
        <w:t>.</w:t>
      </w:r>
    </w:p>
    <w:p w:rsidR="000D65B5" w:rsidRPr="00717E1A" w:rsidRDefault="000D65B5"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Lidija</w:t>
      </w:r>
      <w:r w:rsidR="000D65B5" w:rsidRPr="00717E1A">
        <w:t>:</w:t>
      </w:r>
      <w:r w:rsidRPr="00717E1A">
        <w:t xml:space="preserve"> kdaj bi povezavo lahko dobili, imamo že informacijo glede tega</w:t>
      </w:r>
      <w:r w:rsidR="000D65B5" w:rsidRPr="00717E1A">
        <w:t>?</w:t>
      </w:r>
    </w:p>
    <w:p w:rsidR="000D65B5" w:rsidRPr="00717E1A" w:rsidRDefault="000D65B5" w:rsidP="00717E1A">
      <w:pPr>
        <w:tabs>
          <w:tab w:val="center" w:pos="1134"/>
          <w:tab w:val="center" w:pos="7371"/>
        </w:tabs>
        <w:jc w:val="both"/>
      </w:pPr>
    </w:p>
    <w:p w:rsidR="003D58D4" w:rsidRPr="00717E1A" w:rsidRDefault="00B92D8E" w:rsidP="00717E1A">
      <w:pPr>
        <w:tabs>
          <w:tab w:val="center" w:pos="1134"/>
          <w:tab w:val="center" w:pos="7371"/>
        </w:tabs>
        <w:jc w:val="both"/>
      </w:pPr>
      <w:r w:rsidRPr="00717E1A">
        <w:t>Župan</w:t>
      </w:r>
      <w:r w:rsidR="003D58D4" w:rsidRPr="00717E1A">
        <w:t>: sedaj je še toliko neznank, da točnega datuma ne morem povedati. Vz</w:t>
      </w:r>
      <w:r w:rsidR="000D65B5" w:rsidRPr="00717E1A">
        <w:t xml:space="preserve">drževanje </w:t>
      </w:r>
      <w:r w:rsidR="003D58D4" w:rsidRPr="00717E1A">
        <w:t>športne dvorane bo</w:t>
      </w:r>
      <w:r w:rsidR="000D65B5" w:rsidRPr="00717E1A">
        <w:t xml:space="preserve"> letno stalo približno </w:t>
      </w:r>
      <w:r w:rsidR="003D58D4" w:rsidRPr="00717E1A">
        <w:t>200.</w:t>
      </w:r>
      <w:r w:rsidR="000D65B5" w:rsidRPr="00717E1A">
        <w:t>000</w:t>
      </w:r>
      <w:r w:rsidR="003D58D4" w:rsidRPr="00717E1A">
        <w:t xml:space="preserve"> €</w:t>
      </w:r>
      <w:r w:rsidR="000D65B5" w:rsidRPr="00717E1A">
        <w:t xml:space="preserve"> </w:t>
      </w:r>
      <w:r w:rsidR="003D58D4" w:rsidRPr="00717E1A">
        <w:t xml:space="preserve"> </w:t>
      </w:r>
      <w:r w:rsidR="000D65B5" w:rsidRPr="00717E1A">
        <w:t>(</w:t>
      </w:r>
      <w:r w:rsidR="003D58D4" w:rsidRPr="00717E1A">
        <w:t>po oceni glede na dvorano v Gro</w:t>
      </w:r>
      <w:r w:rsidR="000D65B5" w:rsidRPr="00717E1A">
        <w:t>suplju).</w:t>
      </w:r>
      <w:r w:rsidR="003D58D4" w:rsidRPr="00717E1A">
        <w:t xml:space="preserve"> </w:t>
      </w:r>
      <w:r w:rsidR="003904EA">
        <w:t>Glede na razpoložljiva investicijska sredstva, je</w:t>
      </w:r>
      <w:r w:rsidR="003D58D4" w:rsidRPr="00717E1A">
        <w:t xml:space="preserve"> to zelo veliko. </w:t>
      </w:r>
    </w:p>
    <w:p w:rsidR="000D65B5" w:rsidRPr="00717E1A" w:rsidRDefault="000D65B5" w:rsidP="00717E1A">
      <w:pPr>
        <w:tabs>
          <w:tab w:val="center" w:pos="1134"/>
          <w:tab w:val="center" w:pos="7371"/>
        </w:tabs>
        <w:jc w:val="both"/>
      </w:pPr>
    </w:p>
    <w:p w:rsidR="000D65B5" w:rsidRPr="00717E1A" w:rsidRDefault="003D58D4" w:rsidP="00717E1A">
      <w:pPr>
        <w:tabs>
          <w:tab w:val="center" w:pos="1134"/>
          <w:tab w:val="center" w:pos="7371"/>
        </w:tabs>
        <w:jc w:val="both"/>
      </w:pPr>
      <w:r w:rsidRPr="00717E1A">
        <w:t>Brane</w:t>
      </w:r>
      <w:r w:rsidR="000D65B5" w:rsidRPr="00717E1A">
        <w:t xml:space="preserve"> Blatnik</w:t>
      </w:r>
      <w:r w:rsidRPr="00717E1A">
        <w:t>: kaj je z ograjo za dvorano (proti Mali vasi)</w:t>
      </w:r>
      <w:r w:rsidR="003904EA">
        <w:t>?</w:t>
      </w:r>
    </w:p>
    <w:p w:rsidR="003D58D4" w:rsidRPr="00717E1A" w:rsidRDefault="003D58D4" w:rsidP="00717E1A">
      <w:pPr>
        <w:tabs>
          <w:tab w:val="center" w:pos="1134"/>
          <w:tab w:val="center" w:pos="7371"/>
        </w:tabs>
        <w:jc w:val="both"/>
      </w:pPr>
      <w:r w:rsidRPr="00717E1A">
        <w:t xml:space="preserve"> </w:t>
      </w:r>
    </w:p>
    <w:p w:rsidR="003904EA" w:rsidRDefault="00B92D8E" w:rsidP="00717E1A">
      <w:pPr>
        <w:tabs>
          <w:tab w:val="center" w:pos="1134"/>
          <w:tab w:val="center" w:pos="7371"/>
        </w:tabs>
        <w:jc w:val="both"/>
      </w:pPr>
      <w:r w:rsidRPr="00717E1A">
        <w:t>Župan</w:t>
      </w:r>
      <w:r w:rsidR="000D65B5" w:rsidRPr="00717E1A">
        <w:t xml:space="preserve">: vem za </w:t>
      </w:r>
      <w:r w:rsidR="003D58D4" w:rsidRPr="00717E1A">
        <w:t>obljubo</w:t>
      </w:r>
      <w:r w:rsidR="000D65B5" w:rsidRPr="00717E1A">
        <w:t xml:space="preserve"> prejšnjega župana. Gre</w:t>
      </w:r>
      <w:r w:rsidR="003D58D4" w:rsidRPr="00717E1A">
        <w:t xml:space="preserve"> za 104 m ograje</w:t>
      </w:r>
      <w:r w:rsidR="000D65B5" w:rsidRPr="00717E1A">
        <w:t xml:space="preserve"> v višini </w:t>
      </w:r>
      <w:r w:rsidR="003D58D4" w:rsidRPr="00717E1A">
        <w:t>2 m</w:t>
      </w:r>
      <w:r w:rsidR="000D65B5" w:rsidRPr="00717E1A">
        <w:t>.</w:t>
      </w:r>
      <w:r w:rsidR="00923992" w:rsidRPr="00717E1A">
        <w:t xml:space="preserve"> Vrednostno to pomeni </w:t>
      </w:r>
      <w:r w:rsidR="003904EA">
        <w:t xml:space="preserve">vsaj </w:t>
      </w:r>
      <w:r w:rsidR="003D58D4" w:rsidRPr="00717E1A">
        <w:t>20.000 €</w:t>
      </w:r>
      <w:r w:rsidR="003904EA">
        <w:t>. O</w:t>
      </w:r>
      <w:r w:rsidR="00923992" w:rsidRPr="00717E1A">
        <w:t>graja po njegovem mnenju ne bi bila potrebna (ograjo že predstavlja pas gozda).</w:t>
      </w:r>
      <w:r w:rsidR="005112F8" w:rsidRPr="00717E1A">
        <w:t xml:space="preserve"> </w:t>
      </w:r>
    </w:p>
    <w:p w:rsidR="003D58D4" w:rsidRPr="00717E1A" w:rsidRDefault="005112F8" w:rsidP="00717E1A">
      <w:pPr>
        <w:tabs>
          <w:tab w:val="center" w:pos="1134"/>
          <w:tab w:val="center" w:pos="7371"/>
        </w:tabs>
        <w:jc w:val="both"/>
      </w:pPr>
      <w:r w:rsidRPr="00717E1A">
        <w:t>Ob tem pove za projekt p</w:t>
      </w:r>
      <w:r w:rsidR="003D58D4" w:rsidRPr="00717E1A">
        <w:t>ostajališče v Bruhanji vasi</w:t>
      </w:r>
      <w:r w:rsidRPr="00717E1A">
        <w:t xml:space="preserve">, ki je </w:t>
      </w:r>
      <w:r w:rsidR="003D58D4" w:rsidRPr="00717E1A">
        <w:t xml:space="preserve">tudi že dolga zgodba. </w:t>
      </w:r>
      <w:r w:rsidRPr="00717E1A">
        <w:t>Prisotne seznani, da n</w:t>
      </w:r>
      <w:r w:rsidR="003D58D4" w:rsidRPr="00717E1A">
        <w:t>ačin izvedbe</w:t>
      </w:r>
      <w:r w:rsidRPr="00717E1A">
        <w:t>,</w:t>
      </w:r>
      <w:r w:rsidR="003D58D4" w:rsidRPr="00717E1A">
        <w:t xml:space="preserve"> kot je bi</w:t>
      </w:r>
      <w:r w:rsidR="003904EA">
        <w:t>l</w:t>
      </w:r>
      <w:r w:rsidR="003D58D4" w:rsidRPr="00717E1A">
        <w:t xml:space="preserve"> predviden ni sprejemljiv. Sedaj se pogovarjajo o možnosti</w:t>
      </w:r>
      <w:r w:rsidRPr="00717E1A">
        <w:t>,</w:t>
      </w:r>
      <w:r w:rsidR="003D58D4" w:rsidRPr="00717E1A">
        <w:t xml:space="preserve"> da bi bila avtobusna postaja ob </w:t>
      </w:r>
      <w:r w:rsidR="006A3E58">
        <w:t xml:space="preserve">glavni </w:t>
      </w:r>
      <w:r w:rsidR="003D58D4" w:rsidRPr="00717E1A">
        <w:t>cesti. Otroci s tem ne bi prehajali na drugo stran ceste</w:t>
      </w:r>
      <w:r w:rsidRPr="00717E1A">
        <w:t xml:space="preserve">. </w:t>
      </w:r>
      <w:r w:rsidR="003D58D4" w:rsidRPr="00717E1A">
        <w:t xml:space="preserve"> S tem bi morali spremeniti tudi uvoz ceste, v </w:t>
      </w:r>
      <w:r w:rsidR="003904EA">
        <w:t xml:space="preserve">vas </w:t>
      </w:r>
      <w:r w:rsidR="003D58D4" w:rsidRPr="00717E1A">
        <w:t>Podgoro. Podobno problematiko imamo v Strugah. Predlagano je</w:t>
      </w:r>
      <w:r w:rsidRPr="00717E1A">
        <w:t>,</w:t>
      </w:r>
      <w:r w:rsidR="003D58D4" w:rsidRPr="00717E1A">
        <w:t xml:space="preserve"> da bi bila na strani gostilne postaja z uvozom</w:t>
      </w:r>
      <w:r w:rsidRPr="00717E1A">
        <w:t>. T</w:t>
      </w:r>
      <w:r w:rsidR="003D58D4" w:rsidRPr="00717E1A">
        <w:t>am bi avtobus otroke pobiral in jih p</w:t>
      </w:r>
      <w:r w:rsidRPr="00717E1A">
        <w:t>ripeljal</w:t>
      </w:r>
      <w:r w:rsidR="003D58D4" w:rsidRPr="00717E1A">
        <w:t xml:space="preserve"> nazaj. Ob tem bi bilo potrebno urediti tudi pločnik</w:t>
      </w:r>
      <w:r w:rsidRPr="00717E1A">
        <w:t>.</w:t>
      </w:r>
      <w:r w:rsidR="003D58D4" w:rsidRPr="00717E1A">
        <w:t xml:space="preserve"> Druga možnost je, da se avtobusna postaja </w:t>
      </w:r>
      <w:r w:rsidR="006A3E58">
        <w:t xml:space="preserve">samo </w:t>
      </w:r>
      <w:r w:rsidR="003D58D4" w:rsidRPr="00717E1A">
        <w:t>zariše na cesti. V razvojne projekte države smo</w:t>
      </w:r>
      <w:r w:rsidRPr="00717E1A">
        <w:t xml:space="preserve"> sedaj</w:t>
      </w:r>
      <w:r w:rsidR="003D58D4" w:rsidRPr="00717E1A">
        <w:t xml:space="preserve"> prijavljeni za leto 2025. Ko sem lani prvič prišel na direkcijo</w:t>
      </w:r>
      <w:r w:rsidRPr="00717E1A">
        <w:t xml:space="preserve"> za ceste</w:t>
      </w:r>
      <w:r w:rsidR="003D58D4" w:rsidRPr="00717E1A">
        <w:t xml:space="preserve">, glede </w:t>
      </w:r>
      <w:r w:rsidRPr="00717E1A">
        <w:t>zahtev</w:t>
      </w:r>
      <w:r w:rsidR="003D58D4" w:rsidRPr="00717E1A">
        <w:t xml:space="preserve"> ni bilo nobenega upanja</w:t>
      </w:r>
      <w:r w:rsidRPr="00717E1A">
        <w:t xml:space="preserve">. Sedaj smo v načrtih, </w:t>
      </w:r>
      <w:r w:rsidR="003D58D4" w:rsidRPr="00717E1A">
        <w:t xml:space="preserve"> želim pa da bi dosegli še kaj več. </w:t>
      </w:r>
    </w:p>
    <w:p w:rsidR="00B92D8E" w:rsidRPr="00717E1A" w:rsidRDefault="00B92D8E" w:rsidP="00717E1A">
      <w:pPr>
        <w:tabs>
          <w:tab w:val="center" w:pos="1134"/>
          <w:tab w:val="center" w:pos="7371"/>
        </w:tabs>
        <w:jc w:val="both"/>
        <w:rPr>
          <w:b/>
        </w:rPr>
      </w:pPr>
    </w:p>
    <w:p w:rsidR="00B92D8E" w:rsidRPr="00717E1A" w:rsidRDefault="00B92D8E" w:rsidP="00717E1A">
      <w:pPr>
        <w:jc w:val="both"/>
        <w:rPr>
          <w:b/>
          <w:i/>
        </w:rPr>
      </w:pPr>
      <w:r w:rsidRPr="00717E1A">
        <w:rPr>
          <w:b/>
          <w:i/>
        </w:rPr>
        <w:t>Sklep 2/2/2019-20</w:t>
      </w:r>
    </w:p>
    <w:p w:rsidR="003D58D4" w:rsidRPr="004B7ABC" w:rsidRDefault="003D58D4" w:rsidP="00717E1A">
      <w:pPr>
        <w:tabs>
          <w:tab w:val="center" w:pos="1134"/>
          <w:tab w:val="center" w:pos="7371"/>
        </w:tabs>
        <w:jc w:val="both"/>
        <w:rPr>
          <w:b/>
          <w:i/>
          <w:iCs/>
          <w:u w:val="single"/>
        </w:rPr>
      </w:pPr>
      <w:r w:rsidRPr="00717E1A">
        <w:rPr>
          <w:b/>
          <w:i/>
          <w:iCs/>
          <w:u w:val="single"/>
        </w:rPr>
        <w:t>Svet staršev daje pobudo</w:t>
      </w:r>
      <w:r w:rsidR="00B92D8E" w:rsidRPr="00717E1A">
        <w:rPr>
          <w:b/>
          <w:i/>
          <w:iCs/>
          <w:u w:val="single"/>
        </w:rPr>
        <w:t>,</w:t>
      </w:r>
      <w:r w:rsidRPr="00717E1A">
        <w:rPr>
          <w:b/>
          <w:i/>
          <w:iCs/>
          <w:u w:val="single"/>
        </w:rPr>
        <w:t xml:space="preserve"> da se uredijo poti okrog šole in</w:t>
      </w:r>
      <w:r w:rsidR="00B92D8E" w:rsidRPr="00717E1A">
        <w:rPr>
          <w:b/>
          <w:i/>
          <w:iCs/>
          <w:u w:val="single"/>
        </w:rPr>
        <w:t xml:space="preserve"> vrtca, da se</w:t>
      </w:r>
      <w:r w:rsidRPr="00717E1A">
        <w:rPr>
          <w:b/>
          <w:i/>
          <w:iCs/>
          <w:u w:val="single"/>
        </w:rPr>
        <w:t xml:space="preserve"> uredijo varne</w:t>
      </w:r>
      <w:r w:rsidR="00B92D8E" w:rsidRPr="00717E1A">
        <w:rPr>
          <w:b/>
          <w:i/>
          <w:iCs/>
          <w:u w:val="single"/>
        </w:rPr>
        <w:t xml:space="preserve"> šolske</w:t>
      </w:r>
      <w:r w:rsidRPr="00717E1A">
        <w:rPr>
          <w:b/>
          <w:i/>
          <w:iCs/>
          <w:u w:val="single"/>
        </w:rPr>
        <w:t xml:space="preserve"> poti ter </w:t>
      </w:r>
      <w:r w:rsidR="00B92D8E" w:rsidRPr="00717E1A">
        <w:rPr>
          <w:b/>
          <w:i/>
          <w:iCs/>
          <w:u w:val="single"/>
        </w:rPr>
        <w:t xml:space="preserve">da se uredi </w:t>
      </w:r>
      <w:r w:rsidRPr="00717E1A">
        <w:rPr>
          <w:b/>
          <w:i/>
          <w:iCs/>
          <w:u w:val="single"/>
        </w:rPr>
        <w:t>nadstrešek</w:t>
      </w:r>
      <w:r w:rsidR="004B7ABC">
        <w:rPr>
          <w:b/>
          <w:i/>
          <w:iCs/>
          <w:u w:val="single"/>
        </w:rPr>
        <w:t xml:space="preserve">, </w:t>
      </w:r>
      <w:r w:rsidR="00B92D8E" w:rsidRPr="00717E1A">
        <w:rPr>
          <w:b/>
          <w:i/>
          <w:iCs/>
          <w:u w:val="single"/>
        </w:rPr>
        <w:t>pokrita povezava med šolo in športno dvorano</w:t>
      </w:r>
      <w:r w:rsidRPr="00717E1A">
        <w:rPr>
          <w:b/>
          <w:i/>
          <w:iCs/>
          <w:u w:val="single"/>
        </w:rPr>
        <w:t>.</w:t>
      </w:r>
    </w:p>
    <w:p w:rsidR="004B7ABC" w:rsidRDefault="004B7ABC" w:rsidP="004B7ABC">
      <w:pPr>
        <w:spacing w:after="120"/>
        <w:jc w:val="both"/>
        <w:rPr>
          <w:b/>
          <w:i/>
          <w:u w:val="single"/>
        </w:rPr>
      </w:pPr>
      <w:r>
        <w:rPr>
          <w:b/>
          <w:i/>
          <w:u w:val="single"/>
        </w:rPr>
        <w:t xml:space="preserve">Svet staršev daje pobudo da v čim večji meri in čim krajšem času prične z izvajanjem ukrepov za povečanje prometne varnosti na celotnem območju občine. </w:t>
      </w:r>
    </w:p>
    <w:p w:rsidR="004B7ABC" w:rsidRPr="004B7ABC" w:rsidRDefault="004B7ABC" w:rsidP="00717E1A">
      <w:pPr>
        <w:tabs>
          <w:tab w:val="center" w:pos="1134"/>
          <w:tab w:val="center" w:pos="7371"/>
        </w:tabs>
        <w:jc w:val="both"/>
        <w:rPr>
          <w:b/>
          <w:bCs/>
          <w:i/>
          <w:iCs/>
        </w:rPr>
      </w:pPr>
      <w:r w:rsidRPr="004B7ABC">
        <w:rPr>
          <w:b/>
          <w:bCs/>
          <w:i/>
          <w:iCs/>
        </w:rPr>
        <w:t xml:space="preserve">Sklep je bil soglasno sprejet. </w:t>
      </w:r>
    </w:p>
    <w:p w:rsidR="004B7ABC" w:rsidRDefault="004B7ABC"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Ravnatelj</w:t>
      </w:r>
      <w:r w:rsidR="00B92D8E" w:rsidRPr="00717E1A">
        <w:t xml:space="preserve"> pove, </w:t>
      </w:r>
      <w:r w:rsidRPr="00717E1A">
        <w:t xml:space="preserve">da se nekakšna povezava mora urediti. V zimskem času </w:t>
      </w:r>
      <w:r w:rsidR="00B92D8E" w:rsidRPr="00717E1A">
        <w:t>bomo sicer potrebovali</w:t>
      </w:r>
      <w:r w:rsidRPr="00717E1A">
        <w:t xml:space="preserve"> 0,5</w:t>
      </w:r>
      <w:r w:rsidR="00B92D8E" w:rsidRPr="00717E1A">
        <w:t xml:space="preserve"> delovnega mesta</w:t>
      </w:r>
      <w:r w:rsidRPr="00717E1A">
        <w:t xml:space="preserve"> čistilke, ki b</w:t>
      </w:r>
      <w:r w:rsidR="00B92D8E" w:rsidRPr="00717E1A">
        <w:t>o</w:t>
      </w:r>
      <w:r w:rsidRPr="00717E1A">
        <w:t xml:space="preserve"> ta del redno čistila. Morali bomo biti pozorni, da se tla ne bodo uničevala</w:t>
      </w:r>
      <w:r w:rsidR="00B92D8E" w:rsidRPr="00717E1A">
        <w:t>,</w:t>
      </w:r>
      <w:r w:rsidRPr="00717E1A">
        <w:t xml:space="preserve"> kot se to dogaja sedaj v obstoječi telovadnici.</w:t>
      </w:r>
      <w:r w:rsidR="00B92D8E" w:rsidRPr="00717E1A">
        <w:t xml:space="preserve"> </w:t>
      </w:r>
      <w:r w:rsidRPr="00717E1A">
        <w:t xml:space="preserve">Sedaj starši prihajajo v telovadnico obuti in na tem delu je parket povsem uničen. </w:t>
      </w:r>
    </w:p>
    <w:p w:rsidR="00B92D8E" w:rsidRPr="00717E1A" w:rsidRDefault="00B92D8E" w:rsidP="00717E1A">
      <w:pPr>
        <w:tabs>
          <w:tab w:val="center" w:pos="1134"/>
          <w:tab w:val="center" w:pos="7371"/>
        </w:tabs>
        <w:jc w:val="both"/>
      </w:pPr>
    </w:p>
    <w:p w:rsidR="00B92D8E" w:rsidRPr="00717E1A" w:rsidRDefault="00B92D8E" w:rsidP="00717E1A">
      <w:pPr>
        <w:tabs>
          <w:tab w:val="center" w:pos="1134"/>
          <w:tab w:val="center" w:pos="7371"/>
        </w:tabs>
        <w:jc w:val="both"/>
        <w:rPr>
          <w:b/>
          <w:bCs/>
          <w:i/>
          <w:iCs/>
        </w:rPr>
      </w:pPr>
      <w:r w:rsidRPr="00717E1A">
        <w:rPr>
          <w:b/>
          <w:bCs/>
          <w:i/>
          <w:iCs/>
        </w:rPr>
        <w:t>K točki 3</w:t>
      </w:r>
    </w:p>
    <w:p w:rsidR="00B92D8E" w:rsidRPr="00717E1A" w:rsidRDefault="00B92D8E" w:rsidP="00717E1A">
      <w:pPr>
        <w:tabs>
          <w:tab w:val="center" w:pos="1134"/>
          <w:tab w:val="center" w:pos="7371"/>
        </w:tabs>
        <w:jc w:val="both"/>
        <w:rPr>
          <w:b/>
          <w:bCs/>
          <w:i/>
          <w:iCs/>
        </w:rPr>
      </w:pPr>
    </w:p>
    <w:p w:rsidR="003D58D4" w:rsidRPr="00717E1A" w:rsidRDefault="003D58D4" w:rsidP="00717E1A">
      <w:pPr>
        <w:tabs>
          <w:tab w:val="center" w:pos="1134"/>
          <w:tab w:val="center" w:pos="7371"/>
        </w:tabs>
        <w:jc w:val="both"/>
      </w:pPr>
      <w:r w:rsidRPr="00717E1A">
        <w:t>Lucij</w:t>
      </w:r>
      <w:r w:rsidR="003904EA">
        <w:t>a</w:t>
      </w:r>
      <w:r w:rsidRPr="00717E1A">
        <w:t xml:space="preserve"> Šinkove</w:t>
      </w:r>
      <w:r w:rsidR="003904EA">
        <w:t>c</w:t>
      </w:r>
      <w:r w:rsidR="00B92D8E" w:rsidRPr="00717E1A">
        <w:t xml:space="preserve"> </w:t>
      </w:r>
      <w:r w:rsidR="003904EA">
        <w:t>sprašuje</w:t>
      </w:r>
      <w:r w:rsidR="00B92D8E" w:rsidRPr="00717E1A">
        <w:t xml:space="preserve">, </w:t>
      </w:r>
      <w:r w:rsidRPr="00717E1A">
        <w:t>kako poteka reševanje prehrane, ali so že</w:t>
      </w:r>
      <w:r w:rsidR="00B92D8E" w:rsidRPr="00717E1A">
        <w:t xml:space="preserve"> izdelani načrt</w:t>
      </w:r>
      <w:r w:rsidRPr="00717E1A">
        <w:t>i</w:t>
      </w:r>
      <w:r w:rsidR="00B92D8E" w:rsidRPr="00717E1A">
        <w:t>?</w:t>
      </w:r>
      <w:r w:rsidRPr="00717E1A">
        <w:t xml:space="preserve"> </w:t>
      </w:r>
      <w:r w:rsidR="00B92D8E" w:rsidRPr="00717E1A">
        <w:t>R</w:t>
      </w:r>
      <w:r w:rsidRPr="00717E1A">
        <w:t>ačunati bi bilo potrebno</w:t>
      </w:r>
      <w:r w:rsidR="00B92D8E" w:rsidRPr="00717E1A">
        <w:t>,</w:t>
      </w:r>
      <w:r w:rsidRPr="00717E1A">
        <w:t xml:space="preserve"> da se pridobi dodatno moč v kuhinji</w:t>
      </w:r>
      <w:r w:rsidR="00B92D8E" w:rsidRPr="00717E1A">
        <w:t xml:space="preserve">, </w:t>
      </w:r>
      <w:r w:rsidRPr="00717E1A">
        <w:t>potrebno</w:t>
      </w:r>
      <w:r w:rsidR="00B92D8E" w:rsidRPr="00717E1A">
        <w:t xml:space="preserve"> bi bilo</w:t>
      </w:r>
      <w:r w:rsidRPr="00717E1A">
        <w:t xml:space="preserve"> delati tudi na izobraževanju zaposlenih.</w:t>
      </w:r>
    </w:p>
    <w:p w:rsidR="00B92D8E" w:rsidRPr="00717E1A" w:rsidRDefault="00B92D8E"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Župan: glede na finančne zmožnosti bomo letos pripravili projekt razširit</w:t>
      </w:r>
      <w:r w:rsidR="003904EA">
        <w:t>v</w:t>
      </w:r>
      <w:r w:rsidRPr="00717E1A">
        <w:t>e kuhinje</w:t>
      </w:r>
      <w:r w:rsidR="003904EA">
        <w:t>.</w:t>
      </w:r>
      <w:r w:rsidRPr="00717E1A">
        <w:t xml:space="preserve"> </w:t>
      </w:r>
      <w:r w:rsidR="003904EA">
        <w:t>L</w:t>
      </w:r>
      <w:r w:rsidRPr="00717E1A">
        <w:t>etos bi morali veliko delati</w:t>
      </w:r>
      <w:r w:rsidR="003904EA">
        <w:t xml:space="preserve"> tudi</w:t>
      </w:r>
      <w:r w:rsidRPr="00717E1A">
        <w:t xml:space="preserve"> na ozaveščanju. Lokalna hrana in ekološka hrana je dražja in to je potrebno vzeti v zakup. Pri javnih naročilih je že sedaj možno </w:t>
      </w:r>
      <w:r w:rsidR="00B92D8E" w:rsidRPr="00717E1A">
        <w:t>vključevati</w:t>
      </w:r>
      <w:r w:rsidRPr="00717E1A">
        <w:t xml:space="preserve"> lokalno hrano.</w:t>
      </w:r>
    </w:p>
    <w:p w:rsidR="00B92D8E" w:rsidRPr="00717E1A" w:rsidRDefault="00B92D8E" w:rsidP="00717E1A">
      <w:pPr>
        <w:tabs>
          <w:tab w:val="center" w:pos="1134"/>
          <w:tab w:val="center" w:pos="7371"/>
        </w:tabs>
        <w:jc w:val="both"/>
      </w:pPr>
    </w:p>
    <w:p w:rsidR="00B92D8E" w:rsidRPr="00717E1A" w:rsidRDefault="003D58D4" w:rsidP="00717E1A">
      <w:pPr>
        <w:tabs>
          <w:tab w:val="center" w:pos="1134"/>
          <w:tab w:val="center" w:pos="7371"/>
        </w:tabs>
        <w:jc w:val="both"/>
      </w:pPr>
      <w:r w:rsidRPr="00717E1A">
        <w:lastRenderedPageBreak/>
        <w:t>Lidija</w:t>
      </w:r>
      <w:r w:rsidR="00B92D8E" w:rsidRPr="00717E1A">
        <w:t xml:space="preserve"> Hočevar</w:t>
      </w:r>
      <w:r w:rsidRPr="00717E1A">
        <w:t>: določeni rezultati pri spremembah prehrane se že sedaj vidijo. Otroci raje pojedo zelenjavo</w:t>
      </w:r>
      <w:r w:rsidR="00B92D8E" w:rsidRPr="00717E1A">
        <w:t>.</w:t>
      </w:r>
    </w:p>
    <w:p w:rsidR="00B92D8E" w:rsidRPr="00717E1A" w:rsidRDefault="00B92D8E"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Ravnatelj: pripravljamo nov razpis za </w:t>
      </w:r>
      <w:r w:rsidR="00B92D8E" w:rsidRPr="00717E1A">
        <w:t xml:space="preserve">prehrano za </w:t>
      </w:r>
      <w:r w:rsidRPr="00717E1A">
        <w:t>4 letno obdobje</w:t>
      </w:r>
      <w:r w:rsidR="00B92D8E" w:rsidRPr="00717E1A">
        <w:t>.</w:t>
      </w:r>
      <w:r w:rsidRPr="00717E1A">
        <w:t xml:space="preserve"> Mnoge cene živil se bodo z novim razpisom dvignile. Kar se tiče </w:t>
      </w:r>
      <w:r w:rsidR="00B92D8E" w:rsidRPr="00717E1A">
        <w:t xml:space="preserve">vključevanja </w:t>
      </w:r>
      <w:r w:rsidRPr="00717E1A">
        <w:t>zelenih naročil ni problem, problem je cena, ki za</w:t>
      </w:r>
      <w:r w:rsidR="00FD7D89" w:rsidRPr="00717E1A">
        <w:t xml:space="preserve"> šolsko</w:t>
      </w:r>
      <w:r w:rsidRPr="00717E1A">
        <w:t xml:space="preserve"> malico že od leta 2009</w:t>
      </w:r>
      <w:r w:rsidR="00FD7D89" w:rsidRPr="00717E1A">
        <w:t xml:space="preserve"> znaša </w:t>
      </w:r>
      <w:r w:rsidRPr="00717E1A">
        <w:t>0,80</w:t>
      </w:r>
      <w:r w:rsidR="00FD7D89" w:rsidRPr="00717E1A">
        <w:t xml:space="preserve"> €</w:t>
      </w:r>
      <w:r w:rsidRPr="00717E1A">
        <w:t xml:space="preserve">. Zaposlitev dodatne delavke pomeni pri vsakem kosilu povečanje za 0,6 €. Kosilo trenutno </w:t>
      </w:r>
      <w:r w:rsidR="00FD7D89" w:rsidRPr="00717E1A">
        <w:t xml:space="preserve">stane </w:t>
      </w:r>
      <w:r w:rsidRPr="00717E1A">
        <w:t>2,2 €, s povečanjem zaposlitev bi bilo kosilo</w:t>
      </w:r>
      <w:r w:rsidR="005F56C8">
        <w:t xml:space="preserve"> skoraj</w:t>
      </w:r>
      <w:r w:rsidRPr="00717E1A">
        <w:t xml:space="preserve"> 3 €. </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Brane Blatnik: količinsko je hrane za višje razrede premalo, predvsem za fante.</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Ravnatelj pove, da </w:t>
      </w:r>
      <w:r w:rsidR="00FD7D89" w:rsidRPr="00717E1A">
        <w:t>hrana</w:t>
      </w:r>
      <w:r w:rsidRPr="00717E1A">
        <w:t xml:space="preserve"> ostaja</w:t>
      </w:r>
      <w:r w:rsidR="00FD7D89" w:rsidRPr="00717E1A">
        <w:t xml:space="preserve"> in da je obrok enak za vse razrede.</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Tina</w:t>
      </w:r>
      <w:r w:rsidR="00FD7D89" w:rsidRPr="00717E1A">
        <w:t xml:space="preserve"> Pogorelc</w:t>
      </w:r>
      <w:r w:rsidRPr="00717E1A">
        <w:t>: kada</w:t>
      </w:r>
      <w:r w:rsidR="005F56C8">
        <w:t>r</w:t>
      </w:r>
      <w:r w:rsidRPr="00717E1A">
        <w:t xml:space="preserve"> je kruh ni problema, problem je kadar so štručke</w:t>
      </w:r>
      <w:r w:rsidR="00FD7D89" w:rsidRPr="00717E1A">
        <w:t>,</w:t>
      </w:r>
      <w:r w:rsidRPr="00717E1A">
        <w:t xml:space="preserve"> to je za  fante premalo. </w:t>
      </w:r>
      <w:r w:rsidR="00FD7D89" w:rsidRPr="00717E1A">
        <w:t>P</w:t>
      </w:r>
      <w:r w:rsidRPr="00717E1A">
        <w:t xml:space="preserve">roblem </w:t>
      </w:r>
      <w:r w:rsidR="00FD7D89" w:rsidRPr="00717E1A">
        <w:t xml:space="preserve">imajo </w:t>
      </w:r>
      <w:r w:rsidRPr="00717E1A">
        <w:t>tudi na drugih šolah.</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Lucija Šinkovec</w:t>
      </w:r>
      <w:r w:rsidR="00FD7D89" w:rsidRPr="00717E1A">
        <w:t xml:space="preserve"> pove, da razume da smo</w:t>
      </w:r>
      <w:r w:rsidRPr="00717E1A">
        <w:t xml:space="preserve"> omejeni</w:t>
      </w:r>
      <w:r w:rsidR="005F56C8">
        <w:t xml:space="preserve"> </w:t>
      </w:r>
      <w:r w:rsidRPr="00717E1A">
        <w:t xml:space="preserve"> z dobavitelji</w:t>
      </w:r>
      <w:r w:rsidR="00FD7D89" w:rsidRPr="00717E1A">
        <w:t xml:space="preserve"> in</w:t>
      </w:r>
      <w:r w:rsidRPr="00717E1A">
        <w:t xml:space="preserve"> cenami</w:t>
      </w:r>
      <w:r w:rsidR="00FD7D89" w:rsidRPr="00717E1A">
        <w:t xml:space="preserve">. Še vedno pa imajo npr. </w:t>
      </w:r>
      <w:r w:rsidRPr="00717E1A">
        <w:t>v Grosuplju boljši jedilnik. Kaj lahko mi naredimo</w:t>
      </w:r>
      <w:r w:rsidR="00FD7D89" w:rsidRPr="00717E1A">
        <w:t>,</w:t>
      </w:r>
      <w:r w:rsidRPr="00717E1A">
        <w:t xml:space="preserve"> da bi bilo</w:t>
      </w:r>
      <w:r w:rsidR="00FD7D89" w:rsidRPr="00717E1A">
        <w:t xml:space="preserve"> pri nas</w:t>
      </w:r>
      <w:r w:rsidRPr="00717E1A">
        <w:t xml:space="preserve"> boljše.</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Ravnatelj pove, da je pri zaposlitvi problem </w:t>
      </w:r>
      <w:r w:rsidR="00FD7D89" w:rsidRPr="00717E1A">
        <w:t>v</w:t>
      </w:r>
      <w:r w:rsidRPr="00717E1A">
        <w:t xml:space="preserve"> številu kosil. Kjer je več učencev</w:t>
      </w:r>
      <w:r w:rsidR="00FD7D89" w:rsidRPr="00717E1A">
        <w:t xml:space="preserve"> in </w:t>
      </w:r>
      <w:r w:rsidRPr="00717E1A">
        <w:t>več kosil je možna</w:t>
      </w:r>
      <w:r w:rsidR="005F56C8">
        <w:t xml:space="preserve"> tudi</w:t>
      </w:r>
      <w:r w:rsidRPr="00717E1A">
        <w:t xml:space="preserve"> drugačna organizacija.</w:t>
      </w:r>
      <w:r w:rsidR="00FD7D89" w:rsidRPr="00717E1A">
        <w:t xml:space="preserve"> V administrativnem delu ni razlik</w:t>
      </w:r>
      <w:r w:rsidR="005F56C8">
        <w:t xml:space="preserve"> (naročanje za večje število obrokov, in več količin).</w:t>
      </w: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jc w:val="both"/>
      </w:pPr>
      <w:r w:rsidRPr="00717E1A">
        <w:t>Župan: z mojega vidika</w:t>
      </w:r>
      <w:r w:rsidR="00FD7D89" w:rsidRPr="00717E1A">
        <w:t xml:space="preserve"> je povsod zaznan problem, da smo </w:t>
      </w:r>
      <w:r w:rsidRPr="00717E1A">
        <w:t>premajhni in</w:t>
      </w:r>
      <w:r w:rsidR="00FD7D89" w:rsidRPr="00717E1A">
        <w:t xml:space="preserve"> s tem</w:t>
      </w:r>
      <w:r w:rsidRPr="00717E1A">
        <w:t xml:space="preserve"> pademo pod </w:t>
      </w:r>
      <w:r w:rsidR="00FD7D89" w:rsidRPr="00717E1A">
        <w:t xml:space="preserve">določene </w:t>
      </w:r>
      <w:r w:rsidRPr="00717E1A">
        <w:t>prage sofinanciranja (vodovod, kanalizacij</w:t>
      </w:r>
      <w:r w:rsidR="00FD7D89" w:rsidRPr="00717E1A">
        <w:t xml:space="preserve">a </w:t>
      </w:r>
      <w:r w:rsidRPr="00717E1A">
        <w:t>…). Tudi nam manjšim občinam bi morali pomagati, da bi bili enako upravičeni do sredstev</w:t>
      </w:r>
      <w:r w:rsidR="005F56C8">
        <w:t>,</w:t>
      </w:r>
      <w:r w:rsidRPr="00717E1A">
        <w:t xml:space="preserve"> kot veliki. Majhnost </w:t>
      </w:r>
      <w:r w:rsidR="00FD7D89" w:rsidRPr="00717E1A">
        <w:t>»</w:t>
      </w:r>
      <w:r w:rsidRPr="00717E1A">
        <w:t>nas nese</w:t>
      </w:r>
      <w:r w:rsidR="00FD7D89" w:rsidRPr="00717E1A">
        <w:t>«</w:t>
      </w:r>
      <w:r w:rsidRPr="00717E1A">
        <w:t xml:space="preserve"> tudi drugod: banka, pošta …</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Ravnatelj: </w:t>
      </w:r>
      <w:r w:rsidR="00FD7D89" w:rsidRPr="00717E1A">
        <w:t xml:space="preserve">gledano </w:t>
      </w:r>
      <w:r w:rsidRPr="00717E1A">
        <w:t>po teh merilih</w:t>
      </w:r>
      <w:r w:rsidR="00FD7D89" w:rsidRPr="00717E1A">
        <w:t>,</w:t>
      </w:r>
      <w:r w:rsidRPr="00717E1A">
        <w:t xml:space="preserve"> bi bilo boljše, če bi spadali pod </w:t>
      </w:r>
      <w:r w:rsidR="00FD7D89" w:rsidRPr="00717E1A">
        <w:t>g</w:t>
      </w:r>
      <w:r w:rsidRPr="00717E1A">
        <w:t xml:space="preserve">rosupeljske šole in vrtec. Finančno bi bili </w:t>
      </w:r>
      <w:r w:rsidR="00FD7D89" w:rsidRPr="00717E1A">
        <w:t xml:space="preserve">tako </w:t>
      </w:r>
      <w:r w:rsidRPr="00717E1A">
        <w:t xml:space="preserve">največja šola in bi bili upravičeni do več sredstev. </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Marija Žnidaršič. </w:t>
      </w:r>
      <w:r w:rsidR="00FD7D89" w:rsidRPr="00717E1A">
        <w:t xml:space="preserve">Na </w:t>
      </w:r>
      <w:r w:rsidRPr="00717E1A">
        <w:t>šoli sem 25 let</w:t>
      </w:r>
      <w:r w:rsidR="00FD7D89" w:rsidRPr="00717E1A">
        <w:t xml:space="preserve"> </w:t>
      </w:r>
      <w:r w:rsidRPr="00717E1A">
        <w:t xml:space="preserve">in </w:t>
      </w:r>
      <w:r w:rsidR="006A3E58">
        <w:t>»</w:t>
      </w:r>
      <w:r w:rsidRPr="00717E1A">
        <w:t>jem iz te kuhinje</w:t>
      </w:r>
      <w:r w:rsidR="006A3E58">
        <w:t>«</w:t>
      </w:r>
      <w:r w:rsidRPr="00717E1A">
        <w:t xml:space="preserve">. </w:t>
      </w:r>
      <w:r w:rsidR="00FD7D89" w:rsidRPr="00717E1A">
        <w:t>V kuhinji se t</w:t>
      </w:r>
      <w:r w:rsidRPr="00717E1A">
        <w:t>rudijo, da bi imeli pestre jedilnike. Otroke se da motivirati, da se hran</w:t>
      </w:r>
      <w:r w:rsidR="00FD7D89" w:rsidRPr="00717E1A">
        <w:t>a</w:t>
      </w:r>
      <w:r w:rsidRPr="00717E1A">
        <w:t xml:space="preserve"> poje. Pomemben je  naš odnos do hrane.</w:t>
      </w:r>
    </w:p>
    <w:p w:rsidR="00FD7D89" w:rsidRPr="00717E1A" w:rsidRDefault="00FD7D8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Lucija</w:t>
      </w:r>
      <w:r w:rsidR="00FD7D89" w:rsidRPr="00717E1A">
        <w:t xml:space="preserve"> </w:t>
      </w:r>
      <w:r w:rsidR="00A9684B" w:rsidRPr="00717E1A">
        <w:t>Š</w:t>
      </w:r>
      <w:r w:rsidR="00FD7D89" w:rsidRPr="00717E1A">
        <w:t>inkovec</w:t>
      </w:r>
      <w:r w:rsidRPr="00717E1A">
        <w:t>: ne želimo</w:t>
      </w:r>
      <w:r w:rsidR="00A9684B" w:rsidRPr="00717E1A">
        <w:t xml:space="preserve">, da bi v kuhinji pripravljali jedi iz </w:t>
      </w:r>
      <w:r w:rsidRPr="00717E1A">
        <w:t>zamrznjen</w:t>
      </w:r>
      <w:r w:rsidR="00A9684B" w:rsidRPr="00717E1A">
        <w:t>e</w:t>
      </w:r>
      <w:r w:rsidRPr="00717E1A">
        <w:t xml:space="preserve"> hran</w:t>
      </w:r>
      <w:r w:rsidR="00A9684B" w:rsidRPr="00717E1A">
        <w:t>e.</w:t>
      </w:r>
    </w:p>
    <w:p w:rsidR="00A9684B" w:rsidRPr="00717E1A" w:rsidRDefault="00A9684B" w:rsidP="00717E1A">
      <w:pPr>
        <w:tabs>
          <w:tab w:val="center" w:pos="1134"/>
          <w:tab w:val="center" w:pos="7371"/>
        </w:tabs>
        <w:jc w:val="both"/>
      </w:pPr>
    </w:p>
    <w:p w:rsidR="00A9684B" w:rsidRPr="00717E1A" w:rsidRDefault="00A9684B" w:rsidP="00717E1A">
      <w:pPr>
        <w:tabs>
          <w:tab w:val="center" w:pos="1134"/>
          <w:tab w:val="center" w:pos="7371"/>
        </w:tabs>
        <w:jc w:val="both"/>
        <w:rPr>
          <w:i/>
          <w:iCs/>
        </w:rPr>
      </w:pPr>
      <w:r w:rsidRPr="00717E1A">
        <w:rPr>
          <w:i/>
          <w:iCs/>
        </w:rPr>
        <w:t>Nadaljevanje razprave pod to točko:</w:t>
      </w:r>
    </w:p>
    <w:p w:rsidR="00A9684B" w:rsidRPr="00717E1A" w:rsidRDefault="00A9684B" w:rsidP="00717E1A">
      <w:pPr>
        <w:tabs>
          <w:tab w:val="center" w:pos="1134"/>
          <w:tab w:val="center" w:pos="7371"/>
        </w:tabs>
        <w:jc w:val="both"/>
      </w:pPr>
    </w:p>
    <w:p w:rsidR="003D58D4" w:rsidRPr="00717E1A" w:rsidRDefault="00A9684B" w:rsidP="00717E1A">
      <w:pPr>
        <w:tabs>
          <w:tab w:val="center" w:pos="1134"/>
          <w:tab w:val="center" w:pos="7371"/>
        </w:tabs>
        <w:jc w:val="both"/>
      </w:pPr>
      <w:r w:rsidRPr="00717E1A">
        <w:t xml:space="preserve">Katarina </w:t>
      </w:r>
      <w:proofErr w:type="spellStart"/>
      <w:r w:rsidR="003D58D4" w:rsidRPr="00717E1A">
        <w:t>Ramač</w:t>
      </w:r>
      <w:proofErr w:type="spellEnd"/>
      <w:r w:rsidR="005F56C8">
        <w:t xml:space="preserve"> povpraša za primer:</w:t>
      </w:r>
      <w:r w:rsidR="003D58D4" w:rsidRPr="00717E1A">
        <w:t xml:space="preserve"> </w:t>
      </w:r>
      <w:r w:rsidRPr="00717E1A">
        <w:t>s</w:t>
      </w:r>
      <w:r w:rsidR="003D58D4" w:rsidRPr="00717E1A">
        <w:t>tarši so se preselili na Žvirče, deklici želita hoditi na to šolo</w:t>
      </w:r>
      <w:r w:rsidRPr="00717E1A">
        <w:t>.</w:t>
      </w:r>
      <w:r w:rsidR="003D58D4" w:rsidRPr="00717E1A">
        <w:t xml:space="preserve"> </w:t>
      </w:r>
      <w:r w:rsidRPr="00717E1A">
        <w:t>P</w:t>
      </w:r>
      <w:r w:rsidR="003D58D4" w:rsidRPr="00717E1A">
        <w:t>revoz bi plačali sami</w:t>
      </w:r>
      <w:r w:rsidRPr="00717E1A">
        <w:t xml:space="preserve">, sprašujejo ali bi lahko občina </w:t>
      </w:r>
      <w:r w:rsidR="003D58D4" w:rsidRPr="00717E1A">
        <w:t>organiziral</w:t>
      </w:r>
      <w:r w:rsidRPr="00717E1A">
        <w:t>a</w:t>
      </w:r>
      <w:r w:rsidR="003D58D4" w:rsidRPr="00717E1A">
        <w:t xml:space="preserve"> </w:t>
      </w:r>
      <w:r w:rsidRPr="00717E1A">
        <w:t>prevoz s kombijem</w:t>
      </w:r>
      <w:r w:rsidR="003D58D4" w:rsidRPr="00717E1A">
        <w:t>.</w:t>
      </w:r>
    </w:p>
    <w:p w:rsidR="00A9684B" w:rsidRPr="00717E1A" w:rsidRDefault="00A9684B"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Župan: to imamo urejeno s Tisovcem</w:t>
      </w:r>
      <w:r w:rsidR="00A9684B" w:rsidRPr="00717E1A">
        <w:t>.</w:t>
      </w:r>
      <w:r w:rsidRPr="00717E1A">
        <w:t xml:space="preserve"> </w:t>
      </w:r>
      <w:r w:rsidR="00A9684B" w:rsidRPr="00717E1A">
        <w:t xml:space="preserve"> Pogoj je, da </w:t>
      </w:r>
      <w:r w:rsidRPr="00717E1A">
        <w:t xml:space="preserve">prevoz ne ruši voznega reda. </w:t>
      </w:r>
    </w:p>
    <w:p w:rsidR="00A9684B" w:rsidRPr="00717E1A" w:rsidRDefault="00A9684B" w:rsidP="00717E1A">
      <w:pPr>
        <w:tabs>
          <w:tab w:val="center" w:pos="1134"/>
          <w:tab w:val="center" w:pos="7371"/>
        </w:tabs>
        <w:jc w:val="both"/>
      </w:pPr>
    </w:p>
    <w:p w:rsidR="003D58D4" w:rsidRDefault="003D58D4" w:rsidP="00717E1A">
      <w:pPr>
        <w:tabs>
          <w:tab w:val="center" w:pos="1134"/>
          <w:tab w:val="center" w:pos="7371"/>
        </w:tabs>
        <w:jc w:val="both"/>
      </w:pPr>
      <w:r w:rsidRPr="00717E1A">
        <w:t>Ravnatelj</w:t>
      </w:r>
      <w:r w:rsidR="00A9684B" w:rsidRPr="00717E1A">
        <w:t xml:space="preserve"> še pove, </w:t>
      </w:r>
      <w:r w:rsidRPr="00717E1A">
        <w:t>če gre otrok v drugo šolo in se zato na</w:t>
      </w:r>
      <w:r w:rsidR="005F56C8">
        <w:t xml:space="preserve"> tisti</w:t>
      </w:r>
      <w:r w:rsidRPr="00717E1A">
        <w:t xml:space="preserve"> šoli zmanjša oddelek, ga mi ne smemo sprejeti. </w:t>
      </w:r>
    </w:p>
    <w:p w:rsidR="005F56C8" w:rsidRPr="00717E1A" w:rsidRDefault="005F56C8" w:rsidP="00717E1A">
      <w:pPr>
        <w:tabs>
          <w:tab w:val="center" w:pos="1134"/>
          <w:tab w:val="center" w:pos="7371"/>
        </w:tabs>
        <w:jc w:val="both"/>
      </w:pPr>
    </w:p>
    <w:p w:rsidR="005F56C8" w:rsidRDefault="003D58D4" w:rsidP="00717E1A">
      <w:pPr>
        <w:tabs>
          <w:tab w:val="center" w:pos="1134"/>
          <w:tab w:val="center" w:pos="7371"/>
        </w:tabs>
        <w:jc w:val="both"/>
      </w:pPr>
      <w:r w:rsidRPr="00717E1A">
        <w:t>Župan</w:t>
      </w:r>
      <w:r w:rsidR="005F56C8">
        <w:t xml:space="preserve"> </w:t>
      </w:r>
      <w:r w:rsidR="00A9684B" w:rsidRPr="00717E1A">
        <w:t xml:space="preserve">izpostavi novi </w:t>
      </w:r>
      <w:proofErr w:type="spellStart"/>
      <w:r w:rsidR="005F56C8">
        <w:t>k</w:t>
      </w:r>
      <w:r w:rsidRPr="00717E1A">
        <w:t>oronavirus</w:t>
      </w:r>
      <w:proofErr w:type="spellEnd"/>
      <w:r w:rsidR="00A9684B" w:rsidRPr="00717E1A">
        <w:t>. S</w:t>
      </w:r>
      <w:r w:rsidRPr="00717E1A">
        <w:t>edaj so splošna navodila na NIJZ, kar bo dodatnih obvestil jih bo posredoval</w:t>
      </w:r>
      <w:r w:rsidR="00A9684B" w:rsidRPr="00717E1A">
        <w:t xml:space="preserve">. </w:t>
      </w:r>
    </w:p>
    <w:p w:rsidR="003D58D4" w:rsidRPr="00717E1A" w:rsidRDefault="003D58D4" w:rsidP="00717E1A">
      <w:pPr>
        <w:tabs>
          <w:tab w:val="center" w:pos="1134"/>
          <w:tab w:val="center" w:pos="7371"/>
        </w:tabs>
        <w:jc w:val="both"/>
      </w:pPr>
      <w:r w:rsidRPr="00717E1A">
        <w:t>Zdravnik v občini naj bi nastopil s 1. 4. 2020, dr. Čampa</w:t>
      </w:r>
      <w:r w:rsidR="00A9684B" w:rsidRPr="00717E1A">
        <w:t xml:space="preserve"> pa</w:t>
      </w:r>
      <w:r w:rsidRPr="00717E1A">
        <w:t xml:space="preserve"> naj bi z delom nadaljeval v zavodu sv. Terezije. Želja je</w:t>
      </w:r>
      <w:r w:rsidR="00A9684B" w:rsidRPr="00717E1A">
        <w:t xml:space="preserve">, </w:t>
      </w:r>
      <w:r w:rsidRPr="00717E1A">
        <w:t xml:space="preserve"> da se nazaj vzpostavi</w:t>
      </w:r>
      <w:r w:rsidR="00A9684B" w:rsidRPr="00717E1A">
        <w:t xml:space="preserve"> sodelovanje z</w:t>
      </w:r>
      <w:r w:rsidRPr="00717E1A">
        <w:t xml:space="preserve"> ZD Grosuplje</w:t>
      </w:r>
      <w:r w:rsidR="00A9684B" w:rsidRPr="00717E1A">
        <w:t xml:space="preserve">. </w:t>
      </w:r>
      <w:r w:rsidRPr="00717E1A">
        <w:t>Dejstvo je, da je</w:t>
      </w:r>
      <w:r w:rsidR="005F56C8">
        <w:t xml:space="preserve"> v </w:t>
      </w:r>
      <w:r w:rsidR="005F56C8">
        <w:lastRenderedPageBreak/>
        <w:t>državi veliko</w:t>
      </w:r>
      <w:r w:rsidRPr="00717E1A">
        <w:t xml:space="preserve"> pomanjkanje zdravnikov. Želim si da bi se zdravstvena postaja </w:t>
      </w:r>
      <w:r w:rsidR="00A9684B" w:rsidRPr="00717E1A">
        <w:t xml:space="preserve">Videm </w:t>
      </w:r>
      <w:r w:rsidRPr="00717E1A">
        <w:t xml:space="preserve">uredila in obnovila. </w:t>
      </w:r>
    </w:p>
    <w:p w:rsidR="00A9684B" w:rsidRPr="00717E1A" w:rsidRDefault="00A9684B"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Sonja</w:t>
      </w:r>
      <w:r w:rsidR="00A9684B" w:rsidRPr="00717E1A">
        <w:t xml:space="preserve"> Lenarčič</w:t>
      </w:r>
      <w:r w:rsidRPr="00717E1A">
        <w:t>: danes smo s strani MIZŠ prejeli smernice</w:t>
      </w:r>
      <w:r w:rsidR="00A9684B" w:rsidRPr="00717E1A">
        <w:t xml:space="preserve">, </w:t>
      </w:r>
      <w:r w:rsidRPr="00717E1A">
        <w:t xml:space="preserve">kako se obnašati  v primeru, da </w:t>
      </w:r>
      <w:r w:rsidR="005F56C8">
        <w:t xml:space="preserve">posameznik </w:t>
      </w:r>
      <w:r w:rsidRPr="00717E1A">
        <w:t>kaže znake bolezni nasploh</w:t>
      </w:r>
      <w:r w:rsidR="00A9684B" w:rsidRPr="00717E1A">
        <w:t>,</w:t>
      </w:r>
      <w:r w:rsidRPr="00717E1A">
        <w:t xml:space="preserve"> ne samo v primer</w:t>
      </w:r>
      <w:r w:rsidR="009F32BE">
        <w:t>u novega virusa. Tudi z otrok</w:t>
      </w:r>
      <w:r w:rsidRPr="00717E1A">
        <w:t xml:space="preserve">i se bomo </w:t>
      </w:r>
      <w:r w:rsidR="00A9684B" w:rsidRPr="00717E1A">
        <w:t xml:space="preserve">o tem </w:t>
      </w:r>
      <w:r w:rsidRPr="00717E1A">
        <w:t>pogovorili</w:t>
      </w:r>
      <w:r w:rsidR="006A3E58">
        <w:t>.</w:t>
      </w:r>
      <w:r w:rsidRPr="00717E1A">
        <w:t xml:space="preserve">  Ravnali se bomo v skladu z vsemi navodili. </w:t>
      </w:r>
    </w:p>
    <w:p w:rsidR="00A9684B" w:rsidRPr="00717E1A" w:rsidRDefault="00A9684B" w:rsidP="00717E1A">
      <w:pPr>
        <w:tabs>
          <w:tab w:val="center" w:pos="1134"/>
          <w:tab w:val="center" w:pos="7371"/>
        </w:tabs>
        <w:jc w:val="both"/>
      </w:pPr>
    </w:p>
    <w:p w:rsidR="003D58D4" w:rsidRPr="00717E1A" w:rsidRDefault="00A9684B" w:rsidP="00717E1A">
      <w:pPr>
        <w:tabs>
          <w:tab w:val="center" w:pos="1134"/>
          <w:tab w:val="center" w:pos="7371"/>
        </w:tabs>
        <w:jc w:val="both"/>
      </w:pPr>
      <w:r w:rsidRPr="00717E1A">
        <w:t xml:space="preserve">Katarina </w:t>
      </w:r>
      <w:proofErr w:type="spellStart"/>
      <w:r w:rsidR="003D58D4" w:rsidRPr="00717E1A">
        <w:t>Ramač</w:t>
      </w:r>
      <w:proofErr w:type="spellEnd"/>
      <w:r w:rsidRPr="00717E1A">
        <w:t xml:space="preserve"> izpostavi športno vzgojo na PŠ Struge. O</w:t>
      </w:r>
      <w:r w:rsidR="003D58D4" w:rsidRPr="00717E1A">
        <w:t>troci tečejo in čakajo</w:t>
      </w:r>
      <w:r w:rsidRPr="00717E1A">
        <w:t xml:space="preserve"> ostale</w:t>
      </w:r>
      <w:r w:rsidR="003D58D4" w:rsidRPr="00717E1A">
        <w:t xml:space="preserve"> pri cerkvi</w:t>
      </w:r>
      <w:r w:rsidRPr="00717E1A">
        <w:t>.</w:t>
      </w:r>
      <w:r w:rsidR="003D58D4" w:rsidRPr="00717E1A">
        <w:t xml:space="preserve"> Tam čakajo vsi premočeni. </w:t>
      </w:r>
      <w:r w:rsidRPr="00717E1A">
        <w:t>Predlaga, da pridejo do šole in</w:t>
      </w:r>
      <w:r w:rsidR="003D58D4" w:rsidRPr="00717E1A">
        <w:t xml:space="preserve"> tam </w:t>
      </w:r>
      <w:r w:rsidRPr="00717E1A">
        <w:t>po</w:t>
      </w:r>
      <w:r w:rsidR="003D58D4" w:rsidRPr="00717E1A">
        <w:t>čakajo</w:t>
      </w:r>
      <w:r w:rsidR="00CF7977" w:rsidRPr="00717E1A">
        <w:t xml:space="preserve"> ostale učence</w:t>
      </w:r>
      <w:r w:rsidR="003D58D4" w:rsidRPr="00717E1A">
        <w:t>.</w:t>
      </w:r>
    </w:p>
    <w:p w:rsidR="00CF7977" w:rsidRPr="00717E1A" w:rsidRDefault="00CF7977"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Sonja</w:t>
      </w:r>
      <w:r w:rsidR="00CF7977" w:rsidRPr="00717E1A">
        <w:t xml:space="preserve"> Lenarčič:  na to bom opozorila.</w:t>
      </w:r>
    </w:p>
    <w:p w:rsidR="00CF7977" w:rsidRPr="00717E1A" w:rsidRDefault="00CF7977" w:rsidP="00717E1A">
      <w:pPr>
        <w:tabs>
          <w:tab w:val="center" w:pos="1134"/>
          <w:tab w:val="center" w:pos="7371"/>
        </w:tabs>
        <w:jc w:val="both"/>
      </w:pPr>
    </w:p>
    <w:p w:rsidR="003D58D4" w:rsidRPr="00717E1A" w:rsidRDefault="00CF7977" w:rsidP="00717E1A">
      <w:pPr>
        <w:tabs>
          <w:tab w:val="center" w:pos="1134"/>
          <w:tab w:val="center" w:pos="7371"/>
        </w:tabs>
        <w:jc w:val="both"/>
      </w:pPr>
      <w:r w:rsidRPr="00717E1A">
        <w:t xml:space="preserve">Mateja </w:t>
      </w:r>
      <w:r w:rsidR="003D58D4" w:rsidRPr="00717E1A">
        <w:t>Mehle</w:t>
      </w:r>
      <w:r w:rsidRPr="00717E1A">
        <w:t>: prihajam iz zdravstva. Prejeli</w:t>
      </w:r>
      <w:r w:rsidR="003D58D4" w:rsidRPr="00717E1A">
        <w:t xml:space="preserve"> smo sporočilo</w:t>
      </w:r>
      <w:r w:rsidRPr="00717E1A">
        <w:t>,</w:t>
      </w:r>
      <w:r w:rsidR="003D58D4" w:rsidRPr="00717E1A">
        <w:t xml:space="preserve"> naj bomo pozorni na ljudi, ki so prišli iz Italije (žarišča</w:t>
      </w:r>
      <w:r w:rsidRPr="00717E1A">
        <w:t xml:space="preserve"> bolezni</w:t>
      </w:r>
      <w:r w:rsidR="003D58D4" w:rsidRPr="00717E1A">
        <w:t xml:space="preserve">). V teh primerih naj bi </w:t>
      </w:r>
      <w:r w:rsidRPr="00717E1A">
        <w:t>te osebe</w:t>
      </w:r>
      <w:r w:rsidR="003D58D4" w:rsidRPr="00717E1A">
        <w:t xml:space="preserve"> ostal</w:t>
      </w:r>
      <w:r w:rsidRPr="00717E1A">
        <w:t>e</w:t>
      </w:r>
      <w:r w:rsidR="003D58D4" w:rsidRPr="00717E1A">
        <w:t xml:space="preserve"> doma. </w:t>
      </w:r>
    </w:p>
    <w:p w:rsidR="00CF7977" w:rsidRPr="00717E1A" w:rsidRDefault="00CF7977" w:rsidP="00717E1A">
      <w:pPr>
        <w:tabs>
          <w:tab w:val="center" w:pos="1134"/>
          <w:tab w:val="center" w:pos="7371"/>
        </w:tabs>
        <w:jc w:val="both"/>
      </w:pPr>
    </w:p>
    <w:p w:rsidR="00CF7977" w:rsidRPr="00717E1A" w:rsidRDefault="003D58D4" w:rsidP="00717E1A">
      <w:pPr>
        <w:tabs>
          <w:tab w:val="center" w:pos="1134"/>
          <w:tab w:val="center" w:pos="7371"/>
        </w:tabs>
        <w:jc w:val="both"/>
      </w:pPr>
      <w:r w:rsidRPr="00717E1A">
        <w:t xml:space="preserve">Ravnatelj: </w:t>
      </w:r>
      <w:r w:rsidR="00CF7977" w:rsidRPr="00717E1A">
        <w:t xml:space="preserve">v šoli in vrtcu smo poleg mil, zagotovili dovolj razkužil za roke. </w:t>
      </w:r>
    </w:p>
    <w:p w:rsidR="003D58D4" w:rsidRPr="00717E1A" w:rsidRDefault="003D58D4" w:rsidP="00717E1A">
      <w:pPr>
        <w:tabs>
          <w:tab w:val="center" w:pos="1134"/>
          <w:tab w:val="center" w:pos="7371"/>
        </w:tabs>
        <w:jc w:val="both"/>
      </w:pPr>
      <w:r w:rsidRPr="00717E1A">
        <w:t xml:space="preserve"> </w:t>
      </w:r>
    </w:p>
    <w:p w:rsidR="003D58D4" w:rsidRPr="00717E1A" w:rsidRDefault="00CF7977" w:rsidP="00717E1A">
      <w:pPr>
        <w:tabs>
          <w:tab w:val="center" w:pos="1134"/>
          <w:tab w:val="center" w:pos="7371"/>
        </w:tabs>
        <w:jc w:val="both"/>
      </w:pPr>
      <w:r w:rsidRPr="00717E1A">
        <w:t>Predsednica sveta staršev je dala besedo Tini Kurent, ki je predstavila rezultate ankete: Analiza vprašalnika o življenju učencev v šoli – prehrana.</w:t>
      </w:r>
    </w:p>
    <w:p w:rsidR="00CF7977" w:rsidRPr="00717E1A" w:rsidRDefault="00CF7977" w:rsidP="00717E1A">
      <w:pPr>
        <w:tabs>
          <w:tab w:val="center" w:pos="1134"/>
          <w:tab w:val="center" w:pos="7371"/>
        </w:tabs>
        <w:jc w:val="both"/>
      </w:pPr>
    </w:p>
    <w:p w:rsidR="00CF7977" w:rsidRPr="00717E1A" w:rsidRDefault="003D58D4" w:rsidP="00717E1A">
      <w:pPr>
        <w:tabs>
          <w:tab w:val="center" w:pos="1134"/>
          <w:tab w:val="center" w:pos="7371"/>
        </w:tabs>
        <w:jc w:val="both"/>
      </w:pPr>
      <w:r w:rsidRPr="00717E1A">
        <w:t>Tina Kurent</w:t>
      </w:r>
      <w:r w:rsidR="00CF7977" w:rsidRPr="00717E1A">
        <w:t>:</w:t>
      </w:r>
    </w:p>
    <w:p w:rsidR="003D58D4" w:rsidRPr="00717E1A" w:rsidRDefault="00CF7977" w:rsidP="00717E1A">
      <w:pPr>
        <w:tabs>
          <w:tab w:val="center" w:pos="1134"/>
          <w:tab w:val="center" w:pos="7371"/>
        </w:tabs>
        <w:jc w:val="both"/>
      </w:pPr>
      <w:r w:rsidRPr="00717E1A">
        <w:t xml:space="preserve">Na anketo se je odzvalo </w:t>
      </w:r>
      <w:r w:rsidR="003D58D4" w:rsidRPr="00717E1A">
        <w:t>30 % staršev. Rezultati dokazujejo, da so m</w:t>
      </w:r>
      <w:r w:rsidR="005F56C8">
        <w:t>n</w:t>
      </w:r>
      <w:r w:rsidR="003D58D4" w:rsidRPr="00717E1A">
        <w:t>enja različna. Kar bi nekateri</w:t>
      </w:r>
      <w:r w:rsidR="00356659" w:rsidRPr="00717E1A">
        <w:t xml:space="preserve"> prehrani</w:t>
      </w:r>
      <w:r w:rsidR="003D58D4" w:rsidRPr="00717E1A">
        <w:t xml:space="preserve"> dodali</w:t>
      </w:r>
      <w:r w:rsidR="00356659" w:rsidRPr="00717E1A">
        <w:t>,</w:t>
      </w:r>
      <w:r w:rsidR="003D58D4" w:rsidRPr="00717E1A">
        <w:t xml:space="preserve"> bi drugi odvzeli. Menim, da bi bilo dobro kombinirati to kar je zdravo in to kar je učencem všeč. Lani smo poizkusili z namazi. Potreben je čas</w:t>
      </w:r>
      <w:r w:rsidR="00356659" w:rsidRPr="00717E1A">
        <w:t>,</w:t>
      </w:r>
      <w:r w:rsidR="003D58D4" w:rsidRPr="00717E1A">
        <w:t xml:space="preserve"> da učenci to usvojijo. Uvedli smo</w:t>
      </w:r>
      <w:r w:rsidR="00356659" w:rsidRPr="00717E1A">
        <w:t xml:space="preserve"> možnost</w:t>
      </w:r>
      <w:r w:rsidR="003D58D4" w:rsidRPr="00717E1A">
        <w:t>, da na določen dan lahko učenci izberejo malico. Tudi starše bi pozvala, da se potrudijo</w:t>
      </w:r>
      <w:r w:rsidR="00356659" w:rsidRPr="00717E1A">
        <w:t xml:space="preserve"> doma</w:t>
      </w:r>
      <w:r w:rsidR="003D58D4" w:rsidRPr="00717E1A">
        <w:t xml:space="preserve"> in pripravijo hrano iz svežih sestavin in bi na ta način bili </w:t>
      </w:r>
      <w:r w:rsidR="00356659" w:rsidRPr="00717E1A">
        <w:t xml:space="preserve">tudi mi </w:t>
      </w:r>
      <w:r w:rsidR="003D58D4" w:rsidRPr="00717E1A">
        <w:t xml:space="preserve">bolj uspešni pri uvajanju zdrave hrane. </w:t>
      </w:r>
      <w:r w:rsidR="00356659" w:rsidRPr="00717E1A">
        <w:t>Z</w:t>
      </w:r>
      <w:r w:rsidR="003D58D4" w:rsidRPr="00717E1A">
        <w:t>a starše je bilo</w:t>
      </w:r>
      <w:r w:rsidR="00356659" w:rsidRPr="00717E1A">
        <w:t xml:space="preserve"> organizirano</w:t>
      </w:r>
      <w:r w:rsidR="003D58D4" w:rsidRPr="00717E1A">
        <w:t xml:space="preserve"> predavanje za zdravo prehrano</w:t>
      </w:r>
      <w:r w:rsidR="00356659" w:rsidRPr="00717E1A">
        <w:t>.</w:t>
      </w:r>
      <w:r w:rsidR="003D58D4" w:rsidRPr="00717E1A">
        <w:t xml:space="preserve"> </w:t>
      </w:r>
      <w:r w:rsidR="00356659" w:rsidRPr="00717E1A">
        <w:t>P</w:t>
      </w:r>
      <w:r w:rsidR="003D58D4" w:rsidRPr="00717E1A">
        <w:t xml:space="preserve">rišlo je 5 staršev. </w:t>
      </w:r>
    </w:p>
    <w:p w:rsidR="00356659" w:rsidRPr="00717E1A" w:rsidRDefault="00356659" w:rsidP="00717E1A">
      <w:pPr>
        <w:tabs>
          <w:tab w:val="center" w:pos="1134"/>
          <w:tab w:val="center" w:pos="7371"/>
        </w:tabs>
        <w:jc w:val="both"/>
      </w:pPr>
    </w:p>
    <w:p w:rsidR="003D58D4" w:rsidRPr="00717E1A" w:rsidRDefault="00356659" w:rsidP="00717E1A">
      <w:pPr>
        <w:tabs>
          <w:tab w:val="center" w:pos="1134"/>
          <w:tab w:val="center" w:pos="7371"/>
        </w:tabs>
        <w:jc w:val="both"/>
      </w:pPr>
      <w:r w:rsidRPr="00717E1A">
        <w:t xml:space="preserve">Marko </w:t>
      </w:r>
      <w:r w:rsidR="003D58D4" w:rsidRPr="00717E1A">
        <w:t>Trebušak</w:t>
      </w:r>
      <w:r w:rsidRPr="00717E1A">
        <w:t xml:space="preserve"> pove primer</w:t>
      </w:r>
      <w:r w:rsidR="005F56C8">
        <w:t>:</w:t>
      </w:r>
      <w:r w:rsidRPr="00717E1A">
        <w:t xml:space="preserve"> otroka sta doma jedla vse, </w:t>
      </w:r>
      <w:r w:rsidR="003D58D4" w:rsidRPr="00717E1A">
        <w:t xml:space="preserve"> v varstvu ne. </w:t>
      </w:r>
      <w:r w:rsidRPr="00717E1A">
        <w:t xml:space="preserve"> </w:t>
      </w:r>
      <w:r w:rsidR="003D58D4" w:rsidRPr="00717E1A">
        <w:t xml:space="preserve">Pomembno je </w:t>
      </w:r>
      <w:r w:rsidRPr="00717E1A">
        <w:t>k</w:t>
      </w:r>
      <w:r w:rsidR="003D58D4" w:rsidRPr="00717E1A">
        <w:t xml:space="preserve">o </w:t>
      </w:r>
      <w:r w:rsidRPr="00717E1A">
        <w:t>otrok</w:t>
      </w:r>
      <w:r w:rsidR="003D58D4" w:rsidRPr="00717E1A">
        <w:t xml:space="preserve"> pride med vrstnike</w:t>
      </w:r>
      <w:r w:rsidRPr="00717E1A">
        <w:t>. T</w:t>
      </w:r>
      <w:r w:rsidR="003D58D4" w:rsidRPr="00717E1A">
        <w:t xml:space="preserve">am je aktualna </w:t>
      </w:r>
      <w:r w:rsidRPr="00717E1A">
        <w:t xml:space="preserve">hrana kot npr. </w:t>
      </w:r>
      <w:r w:rsidR="003D58D4" w:rsidRPr="00717E1A">
        <w:t>hamburger in pica</w:t>
      </w:r>
      <w:r w:rsidRPr="00717E1A">
        <w:t>.</w:t>
      </w:r>
    </w:p>
    <w:p w:rsidR="00356659" w:rsidRPr="00717E1A" w:rsidRDefault="00356659" w:rsidP="00717E1A">
      <w:pPr>
        <w:tabs>
          <w:tab w:val="center" w:pos="1134"/>
          <w:tab w:val="center" w:pos="7371"/>
        </w:tabs>
        <w:jc w:val="both"/>
      </w:pPr>
    </w:p>
    <w:p w:rsidR="00356659" w:rsidRPr="00717E1A" w:rsidRDefault="003D58D4" w:rsidP="00717E1A">
      <w:pPr>
        <w:tabs>
          <w:tab w:val="center" w:pos="1134"/>
          <w:tab w:val="center" w:pos="7371"/>
        </w:tabs>
        <w:jc w:val="both"/>
      </w:pPr>
      <w:r w:rsidRPr="00717E1A">
        <w:t>Sabina</w:t>
      </w:r>
      <w:r w:rsidR="00356659" w:rsidRPr="00717E1A">
        <w:t xml:space="preserve"> Lenarčič</w:t>
      </w:r>
      <w:r w:rsidRPr="00717E1A">
        <w:t>: pomembno je</w:t>
      </w:r>
      <w:r w:rsidR="00356659" w:rsidRPr="00717E1A">
        <w:t>,</w:t>
      </w:r>
      <w:r w:rsidRPr="00717E1A">
        <w:t xml:space="preserve"> kako k hrani pristopi učitelj. </w:t>
      </w:r>
    </w:p>
    <w:p w:rsidR="00356659" w:rsidRPr="00717E1A" w:rsidRDefault="00356659"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Sonja</w:t>
      </w:r>
      <w:r w:rsidR="00356659" w:rsidRPr="00717E1A">
        <w:t xml:space="preserve"> Lenarčič: </w:t>
      </w:r>
      <w:r w:rsidRPr="00717E1A">
        <w:t xml:space="preserve"> če se učenci odločijo</w:t>
      </w:r>
      <w:r w:rsidR="00356659" w:rsidRPr="00717E1A">
        <w:t>,</w:t>
      </w:r>
      <w:r w:rsidRPr="00717E1A">
        <w:t xml:space="preserve"> da določene hrane ne bodo jedli, </w:t>
      </w:r>
      <w:r w:rsidR="00356659" w:rsidRPr="00717E1A">
        <w:t xml:space="preserve"> to v praksi pomeni da </w:t>
      </w:r>
      <w:r w:rsidRPr="00717E1A">
        <w:t>ne bo jedel cel razred. Ravnatelj velikokrat stoji ob mizah in spodbuja k uživanju zdrave hrane.</w:t>
      </w:r>
    </w:p>
    <w:p w:rsidR="003D58D4" w:rsidRPr="00717E1A" w:rsidRDefault="003D58D4" w:rsidP="00717E1A">
      <w:pPr>
        <w:tabs>
          <w:tab w:val="center" w:pos="1134"/>
          <w:tab w:val="center" w:pos="7371"/>
        </w:tabs>
        <w:ind w:left="360"/>
        <w:jc w:val="both"/>
      </w:pPr>
    </w:p>
    <w:p w:rsidR="00356659" w:rsidRPr="00717E1A" w:rsidRDefault="00356659" w:rsidP="00717E1A">
      <w:pPr>
        <w:tabs>
          <w:tab w:val="center" w:pos="1134"/>
          <w:tab w:val="center" w:pos="7371"/>
        </w:tabs>
        <w:jc w:val="both"/>
      </w:pPr>
    </w:p>
    <w:p w:rsidR="00356659" w:rsidRPr="00717E1A" w:rsidRDefault="00356659" w:rsidP="00717E1A">
      <w:pPr>
        <w:jc w:val="both"/>
        <w:rPr>
          <w:b/>
          <w:i/>
        </w:rPr>
      </w:pPr>
      <w:bookmarkStart w:id="2" w:name="_Hlk34813341"/>
      <w:r w:rsidRPr="00717E1A">
        <w:rPr>
          <w:b/>
          <w:i/>
        </w:rPr>
        <w:t>Sklep 3/2/2019-20</w:t>
      </w:r>
    </w:p>
    <w:bookmarkEnd w:id="2"/>
    <w:p w:rsidR="003D58D4" w:rsidRPr="00717E1A" w:rsidRDefault="003D58D4" w:rsidP="00717E1A">
      <w:pPr>
        <w:tabs>
          <w:tab w:val="center" w:pos="1134"/>
          <w:tab w:val="center" w:pos="7371"/>
        </w:tabs>
        <w:jc w:val="both"/>
        <w:rPr>
          <w:b/>
          <w:bCs/>
          <w:i/>
          <w:iCs/>
          <w:u w:val="single"/>
        </w:rPr>
      </w:pPr>
      <w:r w:rsidRPr="00717E1A">
        <w:rPr>
          <w:b/>
          <w:bCs/>
          <w:i/>
          <w:iCs/>
          <w:u w:val="single"/>
        </w:rPr>
        <w:t xml:space="preserve">Še </w:t>
      </w:r>
      <w:r w:rsidR="005F56C8">
        <w:rPr>
          <w:b/>
          <w:bCs/>
          <w:i/>
          <w:iCs/>
          <w:u w:val="single"/>
        </w:rPr>
        <w:t>naprej</w:t>
      </w:r>
      <w:r w:rsidRPr="00717E1A">
        <w:rPr>
          <w:b/>
          <w:bCs/>
          <w:i/>
          <w:iCs/>
          <w:u w:val="single"/>
        </w:rPr>
        <w:t xml:space="preserve"> naj se aktivno povezuje šola in aktiv staršev in še naprej</w:t>
      </w:r>
      <w:r w:rsidR="00356659" w:rsidRPr="00717E1A">
        <w:rPr>
          <w:b/>
          <w:bCs/>
          <w:i/>
          <w:iCs/>
          <w:u w:val="single"/>
        </w:rPr>
        <w:t xml:space="preserve"> naj se</w:t>
      </w:r>
      <w:r w:rsidRPr="00717E1A">
        <w:rPr>
          <w:b/>
          <w:bCs/>
          <w:i/>
          <w:iCs/>
          <w:u w:val="single"/>
        </w:rPr>
        <w:t xml:space="preserve"> izvajajo aktivnosti za </w:t>
      </w:r>
      <w:r w:rsidR="00356659" w:rsidRPr="00717E1A">
        <w:rPr>
          <w:b/>
          <w:bCs/>
          <w:i/>
          <w:iCs/>
          <w:u w:val="single"/>
        </w:rPr>
        <w:t xml:space="preserve">zagotovitev </w:t>
      </w:r>
      <w:r w:rsidRPr="00717E1A">
        <w:rPr>
          <w:b/>
          <w:bCs/>
          <w:i/>
          <w:iCs/>
          <w:u w:val="single"/>
        </w:rPr>
        <w:t>zdrav</w:t>
      </w:r>
      <w:r w:rsidR="00356659" w:rsidRPr="00717E1A">
        <w:rPr>
          <w:b/>
          <w:bCs/>
          <w:i/>
          <w:iCs/>
          <w:u w:val="single"/>
        </w:rPr>
        <w:t xml:space="preserve">e </w:t>
      </w:r>
      <w:r w:rsidRPr="00717E1A">
        <w:rPr>
          <w:b/>
          <w:bCs/>
          <w:i/>
          <w:iCs/>
          <w:u w:val="single"/>
        </w:rPr>
        <w:t>prehran</w:t>
      </w:r>
      <w:r w:rsidR="00356659" w:rsidRPr="00717E1A">
        <w:rPr>
          <w:b/>
          <w:bCs/>
          <w:i/>
          <w:iCs/>
          <w:u w:val="single"/>
        </w:rPr>
        <w:t xml:space="preserve">e. </w:t>
      </w:r>
      <w:r w:rsidRPr="00717E1A">
        <w:rPr>
          <w:b/>
          <w:bCs/>
          <w:i/>
          <w:iCs/>
          <w:u w:val="single"/>
        </w:rPr>
        <w:t xml:space="preserve"> </w:t>
      </w:r>
    </w:p>
    <w:p w:rsidR="003D58D4" w:rsidRPr="005F56C8" w:rsidRDefault="003D58D4" w:rsidP="00717E1A">
      <w:pPr>
        <w:tabs>
          <w:tab w:val="center" w:pos="1134"/>
          <w:tab w:val="center" w:pos="7371"/>
        </w:tabs>
        <w:jc w:val="both"/>
        <w:rPr>
          <w:b/>
          <w:i/>
          <w:iCs/>
        </w:rPr>
      </w:pPr>
      <w:r w:rsidRPr="005F56C8">
        <w:rPr>
          <w:b/>
          <w:i/>
          <w:iCs/>
        </w:rPr>
        <w:t xml:space="preserve">Sklep je soglasno sprejet. </w:t>
      </w:r>
    </w:p>
    <w:p w:rsidR="003D58D4" w:rsidRPr="00717E1A" w:rsidRDefault="003D58D4" w:rsidP="00717E1A">
      <w:pPr>
        <w:tabs>
          <w:tab w:val="center" w:pos="1134"/>
          <w:tab w:val="center" w:pos="7371"/>
        </w:tabs>
        <w:ind w:left="360"/>
        <w:jc w:val="both"/>
        <w:rPr>
          <w:b/>
        </w:rPr>
      </w:pPr>
    </w:p>
    <w:p w:rsidR="003D58D4" w:rsidRPr="00717E1A" w:rsidRDefault="003D58D4" w:rsidP="00717E1A">
      <w:pPr>
        <w:tabs>
          <w:tab w:val="center" w:pos="1134"/>
          <w:tab w:val="center" w:pos="7371"/>
        </w:tabs>
        <w:jc w:val="both"/>
        <w:rPr>
          <w:bCs/>
          <w:i/>
          <w:iCs/>
        </w:rPr>
      </w:pPr>
      <w:r w:rsidRPr="00717E1A">
        <w:rPr>
          <w:bCs/>
          <w:i/>
          <w:iCs/>
        </w:rPr>
        <w:t>Tina</w:t>
      </w:r>
      <w:r w:rsidR="00356659" w:rsidRPr="00717E1A">
        <w:rPr>
          <w:bCs/>
          <w:i/>
          <w:iCs/>
        </w:rPr>
        <w:t xml:space="preserve"> Pogorelc</w:t>
      </w:r>
      <w:r w:rsidRPr="00717E1A">
        <w:rPr>
          <w:bCs/>
          <w:i/>
          <w:iCs/>
        </w:rPr>
        <w:t xml:space="preserve"> je zapustila sejo ob 19.43</w:t>
      </w:r>
    </w:p>
    <w:p w:rsidR="003D58D4" w:rsidRPr="00717E1A" w:rsidRDefault="003D58D4" w:rsidP="00717E1A">
      <w:pPr>
        <w:tabs>
          <w:tab w:val="center" w:pos="1134"/>
          <w:tab w:val="center" w:pos="7371"/>
        </w:tabs>
        <w:ind w:left="360"/>
        <w:jc w:val="both"/>
        <w:rPr>
          <w:b/>
        </w:rPr>
      </w:pPr>
    </w:p>
    <w:p w:rsidR="00356659" w:rsidRPr="00717E1A" w:rsidRDefault="00356659" w:rsidP="00717E1A">
      <w:pPr>
        <w:tabs>
          <w:tab w:val="center" w:pos="1134"/>
          <w:tab w:val="center" w:pos="7371"/>
        </w:tabs>
        <w:jc w:val="both"/>
        <w:rPr>
          <w:b/>
          <w:i/>
          <w:iCs/>
        </w:rPr>
      </w:pPr>
      <w:r w:rsidRPr="00717E1A">
        <w:rPr>
          <w:b/>
          <w:i/>
          <w:iCs/>
        </w:rPr>
        <w:t>K točki 4</w:t>
      </w:r>
    </w:p>
    <w:p w:rsidR="00356659" w:rsidRPr="00717E1A" w:rsidRDefault="00356659" w:rsidP="00717E1A">
      <w:pPr>
        <w:tabs>
          <w:tab w:val="center" w:pos="1134"/>
          <w:tab w:val="center" w:pos="7371"/>
        </w:tabs>
        <w:jc w:val="both"/>
        <w:rPr>
          <w:b/>
        </w:rPr>
      </w:pPr>
    </w:p>
    <w:p w:rsidR="003D58D4" w:rsidRPr="00717E1A" w:rsidRDefault="003D58D4" w:rsidP="00717E1A">
      <w:pPr>
        <w:tabs>
          <w:tab w:val="center" w:pos="1134"/>
          <w:tab w:val="center" w:pos="7371"/>
        </w:tabs>
        <w:jc w:val="both"/>
        <w:rPr>
          <w:bCs/>
        </w:rPr>
      </w:pPr>
      <w:r w:rsidRPr="00717E1A">
        <w:rPr>
          <w:bCs/>
        </w:rPr>
        <w:t xml:space="preserve">Izvolitev novega predstavnika v svet zavoda, po odstopu Jerneja Stareta. </w:t>
      </w:r>
    </w:p>
    <w:p w:rsidR="003D58D4" w:rsidRPr="00717E1A" w:rsidRDefault="003D58D4" w:rsidP="00717E1A">
      <w:pPr>
        <w:tabs>
          <w:tab w:val="center" w:pos="1134"/>
          <w:tab w:val="center" w:pos="7371"/>
        </w:tabs>
        <w:ind w:left="360"/>
        <w:jc w:val="both"/>
        <w:rPr>
          <w:b/>
        </w:rPr>
      </w:pPr>
    </w:p>
    <w:p w:rsidR="003D58D4" w:rsidRPr="00717E1A" w:rsidRDefault="003D58D4" w:rsidP="00717E1A">
      <w:pPr>
        <w:tabs>
          <w:tab w:val="center" w:pos="1134"/>
          <w:tab w:val="center" w:pos="7371"/>
        </w:tabs>
        <w:jc w:val="both"/>
      </w:pPr>
      <w:r w:rsidRPr="00717E1A">
        <w:t>Lidija</w:t>
      </w:r>
      <w:r w:rsidR="00827721" w:rsidRPr="00717E1A">
        <w:t xml:space="preserve"> Hočevar</w:t>
      </w:r>
      <w:r w:rsidRPr="00717E1A">
        <w:t xml:space="preserve"> predlaga Marka Trebušaka. </w:t>
      </w:r>
    </w:p>
    <w:p w:rsidR="00827721" w:rsidRPr="00717E1A" w:rsidRDefault="00827721"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Drugih predlogov ni bilo.</w:t>
      </w: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jc w:val="both"/>
      </w:pPr>
      <w:r w:rsidRPr="00717E1A">
        <w:t>Na glasovanje je podan sklep</w:t>
      </w:r>
      <w:r w:rsidR="00827721" w:rsidRPr="00717E1A">
        <w:t>:</w:t>
      </w:r>
    </w:p>
    <w:p w:rsidR="00827721" w:rsidRPr="00717E1A" w:rsidRDefault="00827721" w:rsidP="00717E1A">
      <w:pPr>
        <w:tabs>
          <w:tab w:val="center" w:pos="1134"/>
          <w:tab w:val="center" w:pos="7371"/>
        </w:tabs>
        <w:jc w:val="both"/>
      </w:pPr>
    </w:p>
    <w:p w:rsidR="00827721" w:rsidRPr="00717E1A" w:rsidRDefault="00827721" w:rsidP="00717E1A">
      <w:pPr>
        <w:jc w:val="both"/>
        <w:rPr>
          <w:b/>
          <w:i/>
        </w:rPr>
      </w:pPr>
      <w:r w:rsidRPr="00717E1A">
        <w:rPr>
          <w:b/>
          <w:i/>
        </w:rPr>
        <w:t>Sklep 4/2/2019-20</w:t>
      </w:r>
    </w:p>
    <w:p w:rsidR="00827721" w:rsidRPr="00717E1A" w:rsidRDefault="00827721" w:rsidP="00717E1A">
      <w:pPr>
        <w:jc w:val="both"/>
        <w:rPr>
          <w:b/>
          <w:i/>
          <w:u w:val="single"/>
        </w:rPr>
      </w:pPr>
      <w:r w:rsidRPr="00717E1A">
        <w:rPr>
          <w:b/>
          <w:i/>
          <w:u w:val="single"/>
        </w:rPr>
        <w:t xml:space="preserve">Za nadomestnega člana iz vrst staršev šole Videm je v svet JVIZ OŠ Dobrepolje izvoljen Marko Trebušak. </w:t>
      </w:r>
    </w:p>
    <w:p w:rsidR="00827721" w:rsidRPr="005F56C8" w:rsidRDefault="00827721" w:rsidP="00717E1A">
      <w:pPr>
        <w:jc w:val="both"/>
        <w:rPr>
          <w:b/>
          <w:i/>
        </w:rPr>
      </w:pPr>
      <w:r w:rsidRPr="005F56C8">
        <w:rPr>
          <w:b/>
          <w:i/>
        </w:rPr>
        <w:t>Sklep je soglasno sprejet.</w:t>
      </w:r>
    </w:p>
    <w:p w:rsidR="00827721" w:rsidRPr="00717E1A" w:rsidRDefault="00827721" w:rsidP="00717E1A">
      <w:pPr>
        <w:jc w:val="both"/>
        <w:rPr>
          <w:b/>
          <w:i/>
        </w:rPr>
      </w:pPr>
    </w:p>
    <w:p w:rsidR="00827721" w:rsidRPr="00717E1A" w:rsidRDefault="00827721" w:rsidP="00717E1A">
      <w:pPr>
        <w:tabs>
          <w:tab w:val="center" w:pos="1134"/>
          <w:tab w:val="center" w:pos="7371"/>
        </w:tabs>
        <w:jc w:val="both"/>
      </w:pPr>
    </w:p>
    <w:p w:rsidR="003D58D4" w:rsidRPr="00717E1A" w:rsidRDefault="00827721" w:rsidP="00717E1A">
      <w:pPr>
        <w:tabs>
          <w:tab w:val="center" w:pos="1134"/>
          <w:tab w:val="center" w:pos="7371"/>
        </w:tabs>
        <w:jc w:val="both"/>
        <w:rPr>
          <w:b/>
          <w:bCs/>
          <w:i/>
          <w:iCs/>
        </w:rPr>
      </w:pPr>
      <w:r w:rsidRPr="00717E1A">
        <w:rPr>
          <w:b/>
          <w:bCs/>
          <w:i/>
          <w:iCs/>
        </w:rPr>
        <w:t>K točki 5</w:t>
      </w:r>
    </w:p>
    <w:p w:rsidR="00827721" w:rsidRPr="00717E1A" w:rsidRDefault="00827721" w:rsidP="00717E1A">
      <w:pPr>
        <w:tabs>
          <w:tab w:val="center" w:pos="1134"/>
          <w:tab w:val="center" w:pos="7371"/>
        </w:tabs>
        <w:jc w:val="both"/>
        <w:rPr>
          <w:b/>
          <w:bCs/>
          <w:i/>
          <w:iCs/>
        </w:rPr>
      </w:pPr>
    </w:p>
    <w:p w:rsidR="003D58D4" w:rsidRPr="00717E1A" w:rsidRDefault="00827721" w:rsidP="00717E1A">
      <w:pPr>
        <w:tabs>
          <w:tab w:val="center" w:pos="1134"/>
          <w:tab w:val="center" w:pos="7371"/>
        </w:tabs>
        <w:jc w:val="both"/>
      </w:pPr>
      <w:r w:rsidRPr="00717E1A">
        <w:t xml:space="preserve">Delno poročilo o izvrševanju LDN za vrtec je predstavila </w:t>
      </w:r>
      <w:r w:rsidR="003D58D4" w:rsidRPr="00717E1A">
        <w:t>Marija Žnidaršič</w:t>
      </w:r>
      <w:r w:rsidR="007C35FB" w:rsidRPr="00717E1A">
        <w:t>.</w:t>
      </w:r>
    </w:p>
    <w:p w:rsidR="007C35FB" w:rsidRPr="00717E1A" w:rsidRDefault="007C35FB" w:rsidP="00717E1A">
      <w:pPr>
        <w:tabs>
          <w:tab w:val="center" w:pos="1134"/>
          <w:tab w:val="center" w:pos="7371"/>
        </w:tabs>
        <w:jc w:val="both"/>
      </w:pPr>
      <w:r w:rsidRPr="00717E1A">
        <w:t>Vsebina poročila</w:t>
      </w:r>
      <w:r w:rsidR="005F56C8">
        <w:t xml:space="preserve"> je priloga k zapisniku.</w:t>
      </w:r>
    </w:p>
    <w:p w:rsidR="007C35FB" w:rsidRPr="00717E1A" w:rsidRDefault="007C35FB"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 xml:space="preserve">Ravnatelj: zbiramo prijave za vpis v vrtec. Trenutno kaže da bo 8 oddelkov. V letu 2020 se povečujejo sredstva za otroke s posebnimi potrebami. </w:t>
      </w:r>
    </w:p>
    <w:p w:rsidR="007C35FB" w:rsidRPr="00717E1A" w:rsidRDefault="007C35FB" w:rsidP="00717E1A">
      <w:pPr>
        <w:tabs>
          <w:tab w:val="center" w:pos="1134"/>
          <w:tab w:val="center" w:pos="7371"/>
        </w:tabs>
        <w:jc w:val="both"/>
      </w:pPr>
    </w:p>
    <w:p w:rsidR="007C35FB" w:rsidRPr="00717E1A" w:rsidRDefault="007C35FB" w:rsidP="00717E1A">
      <w:pPr>
        <w:tabs>
          <w:tab w:val="center" w:pos="1134"/>
          <w:tab w:val="center" w:pos="7371"/>
        </w:tabs>
        <w:jc w:val="both"/>
      </w:pPr>
      <w:r w:rsidRPr="00717E1A">
        <w:t xml:space="preserve">Marko </w:t>
      </w:r>
      <w:r w:rsidR="003D58D4" w:rsidRPr="00717E1A">
        <w:t>Trebušak: s stališča otroka je bolje</w:t>
      </w:r>
      <w:r w:rsidRPr="00717E1A">
        <w:t>,</w:t>
      </w:r>
      <w:r w:rsidR="003D58D4" w:rsidRPr="00717E1A">
        <w:t xml:space="preserve"> da gre</w:t>
      </w:r>
      <w:r w:rsidRPr="00717E1A">
        <w:t xml:space="preserve"> v osnovn</w:t>
      </w:r>
      <w:r w:rsidR="00D127C2">
        <w:t>o</w:t>
      </w:r>
      <w:r w:rsidRPr="00717E1A">
        <w:t xml:space="preserve"> šol</w:t>
      </w:r>
      <w:r w:rsidR="00D127C2">
        <w:t>o</w:t>
      </w:r>
      <w:r w:rsidR="003D58D4" w:rsidRPr="00717E1A">
        <w:t xml:space="preserve"> med svoje vrstnike</w:t>
      </w:r>
      <w:r w:rsidRPr="00717E1A">
        <w:t>.</w:t>
      </w:r>
    </w:p>
    <w:p w:rsidR="003D58D4" w:rsidRPr="00717E1A" w:rsidRDefault="003D58D4" w:rsidP="00717E1A">
      <w:pPr>
        <w:tabs>
          <w:tab w:val="center" w:pos="1134"/>
          <w:tab w:val="center" w:pos="7371"/>
        </w:tabs>
        <w:jc w:val="both"/>
      </w:pPr>
      <w:r w:rsidRPr="00717E1A">
        <w:t xml:space="preserve"> </w:t>
      </w:r>
    </w:p>
    <w:p w:rsidR="003D58D4" w:rsidRPr="00717E1A" w:rsidRDefault="003D58D4" w:rsidP="00717E1A">
      <w:pPr>
        <w:tabs>
          <w:tab w:val="center" w:pos="1134"/>
          <w:tab w:val="center" w:pos="7371"/>
        </w:tabs>
        <w:jc w:val="both"/>
      </w:pPr>
      <w:r w:rsidRPr="00717E1A">
        <w:t xml:space="preserve">Ravnatelj: trenutno na Vidmu nimamo zdravnika za nujne </w:t>
      </w:r>
      <w:r w:rsidR="007C35FB" w:rsidRPr="00717E1A">
        <w:t>primere v šoli. D</w:t>
      </w:r>
      <w:r w:rsidRPr="00717E1A">
        <w:t>r</w:t>
      </w:r>
      <w:r w:rsidR="007C35FB" w:rsidRPr="00717E1A">
        <w:t>.</w:t>
      </w:r>
      <w:r w:rsidR="00D127C2">
        <w:t xml:space="preserve"> Barbara</w:t>
      </w:r>
      <w:r w:rsidRPr="00717E1A">
        <w:t xml:space="preserve"> </w:t>
      </w:r>
      <w:proofErr w:type="spellStart"/>
      <w:r w:rsidRPr="00717E1A">
        <w:t>Morovič</w:t>
      </w:r>
      <w:proofErr w:type="spellEnd"/>
      <w:r w:rsidRPr="00717E1A">
        <w:t xml:space="preserve"> je v Strugah, telefonsko je težko dosegljiva. </w:t>
      </w:r>
    </w:p>
    <w:p w:rsidR="007C35FB" w:rsidRPr="00717E1A" w:rsidRDefault="007C35FB" w:rsidP="00717E1A">
      <w:pPr>
        <w:tabs>
          <w:tab w:val="center" w:pos="1134"/>
          <w:tab w:val="center" w:pos="7371"/>
        </w:tabs>
        <w:jc w:val="both"/>
      </w:pP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jc w:val="both"/>
        <w:rPr>
          <w:i/>
          <w:iCs/>
        </w:rPr>
      </w:pPr>
      <w:r w:rsidRPr="00717E1A">
        <w:rPr>
          <w:i/>
          <w:iCs/>
        </w:rPr>
        <w:t>Marija Žnidaršič je odšla ob 20.11</w:t>
      </w:r>
    </w:p>
    <w:p w:rsidR="003D58D4" w:rsidRPr="00717E1A" w:rsidRDefault="003D58D4" w:rsidP="00717E1A">
      <w:pPr>
        <w:tabs>
          <w:tab w:val="center" w:pos="1134"/>
          <w:tab w:val="center" w:pos="7371"/>
        </w:tabs>
        <w:ind w:left="360"/>
        <w:jc w:val="both"/>
      </w:pPr>
    </w:p>
    <w:p w:rsidR="007C35FB" w:rsidRPr="00717E1A" w:rsidRDefault="007C35FB" w:rsidP="00717E1A">
      <w:pPr>
        <w:tabs>
          <w:tab w:val="center" w:pos="1134"/>
          <w:tab w:val="center" w:pos="7371"/>
        </w:tabs>
        <w:jc w:val="both"/>
        <w:rPr>
          <w:b/>
        </w:rPr>
      </w:pPr>
    </w:p>
    <w:p w:rsidR="007C35FB" w:rsidRPr="00717E1A" w:rsidRDefault="007C35FB" w:rsidP="00717E1A">
      <w:pPr>
        <w:jc w:val="both"/>
        <w:rPr>
          <w:b/>
          <w:i/>
        </w:rPr>
      </w:pPr>
      <w:bookmarkStart w:id="3" w:name="_Hlk34814388"/>
      <w:r w:rsidRPr="00717E1A">
        <w:rPr>
          <w:b/>
          <w:i/>
        </w:rPr>
        <w:t>Sklep 5/2/2019-20</w:t>
      </w:r>
    </w:p>
    <w:p w:rsidR="007C35FB" w:rsidRPr="00717E1A" w:rsidRDefault="007C35FB" w:rsidP="00717E1A">
      <w:pPr>
        <w:jc w:val="both"/>
        <w:rPr>
          <w:b/>
          <w:i/>
          <w:u w:val="single"/>
        </w:rPr>
      </w:pPr>
      <w:r w:rsidRPr="00717E1A">
        <w:rPr>
          <w:b/>
          <w:i/>
          <w:u w:val="single"/>
        </w:rPr>
        <w:t>Svet staršev se je seznanil z delnim poročilom o izvrševanju LDN za vrtec Ringaraja, februar 2020.</w:t>
      </w:r>
    </w:p>
    <w:p w:rsidR="007C35FB" w:rsidRPr="00D127C2" w:rsidRDefault="007C35FB" w:rsidP="00717E1A">
      <w:pPr>
        <w:jc w:val="both"/>
        <w:rPr>
          <w:b/>
          <w:i/>
        </w:rPr>
      </w:pPr>
      <w:r w:rsidRPr="00D127C2">
        <w:rPr>
          <w:b/>
          <w:i/>
        </w:rPr>
        <w:t>Sklep je soglasno sprejet.</w:t>
      </w:r>
    </w:p>
    <w:bookmarkEnd w:id="3"/>
    <w:p w:rsidR="007C35FB" w:rsidRPr="00717E1A" w:rsidRDefault="007C35FB" w:rsidP="00717E1A">
      <w:pPr>
        <w:tabs>
          <w:tab w:val="center" w:pos="1134"/>
          <w:tab w:val="center" w:pos="7371"/>
        </w:tabs>
        <w:jc w:val="both"/>
        <w:rPr>
          <w:b/>
        </w:rPr>
      </w:pPr>
    </w:p>
    <w:p w:rsidR="003D58D4" w:rsidRPr="00717E1A" w:rsidRDefault="003D58D4" w:rsidP="00717E1A">
      <w:pPr>
        <w:tabs>
          <w:tab w:val="center" w:pos="1134"/>
          <w:tab w:val="center" w:pos="7371"/>
        </w:tabs>
        <w:ind w:left="360"/>
        <w:jc w:val="both"/>
      </w:pPr>
    </w:p>
    <w:p w:rsidR="002F4879" w:rsidRPr="00717E1A" w:rsidRDefault="002F4879" w:rsidP="00717E1A">
      <w:pPr>
        <w:tabs>
          <w:tab w:val="center" w:pos="1134"/>
          <w:tab w:val="center" w:pos="7371"/>
        </w:tabs>
        <w:jc w:val="both"/>
        <w:rPr>
          <w:b/>
          <w:bCs/>
        </w:rPr>
      </w:pPr>
      <w:r w:rsidRPr="00717E1A">
        <w:rPr>
          <w:b/>
          <w:bCs/>
        </w:rPr>
        <w:t>K točki 6</w:t>
      </w:r>
    </w:p>
    <w:p w:rsidR="002F4879" w:rsidRPr="00717E1A" w:rsidRDefault="002F4879" w:rsidP="00717E1A">
      <w:pPr>
        <w:tabs>
          <w:tab w:val="center" w:pos="1134"/>
          <w:tab w:val="center" w:pos="7371"/>
        </w:tabs>
        <w:jc w:val="both"/>
        <w:rPr>
          <w:b/>
          <w:bCs/>
        </w:rPr>
      </w:pPr>
    </w:p>
    <w:p w:rsidR="002F4879" w:rsidRPr="00717E1A" w:rsidRDefault="002F4879" w:rsidP="00717E1A">
      <w:pPr>
        <w:tabs>
          <w:tab w:val="center" w:pos="1134"/>
          <w:tab w:val="center" w:pos="7371"/>
        </w:tabs>
        <w:jc w:val="both"/>
      </w:pPr>
      <w:r w:rsidRPr="00717E1A">
        <w:t xml:space="preserve">Poročilo o dejavnostih in tekmovanjih na šoli je predstavila Sonja Lenarčič. </w:t>
      </w:r>
    </w:p>
    <w:p w:rsidR="00531282" w:rsidRPr="00717E1A" w:rsidRDefault="003D58D4" w:rsidP="00717E1A">
      <w:pPr>
        <w:tabs>
          <w:tab w:val="center" w:pos="1134"/>
          <w:tab w:val="center" w:pos="7371"/>
        </w:tabs>
        <w:jc w:val="both"/>
      </w:pPr>
      <w:r w:rsidRPr="00717E1A">
        <w:t>Pohvali</w:t>
      </w:r>
      <w:r w:rsidR="00531282" w:rsidRPr="00717E1A">
        <w:t>la je</w:t>
      </w:r>
      <w:r w:rsidRPr="00717E1A">
        <w:t xml:space="preserve"> šolo</w:t>
      </w:r>
      <w:r w:rsidR="00531282" w:rsidRPr="00717E1A">
        <w:t xml:space="preserve"> in učence. </w:t>
      </w:r>
      <w:r w:rsidRPr="00717E1A">
        <w:t xml:space="preserve"> Vseke dve leti imamo dva cilja. </w:t>
      </w:r>
    </w:p>
    <w:p w:rsidR="003D58D4" w:rsidRPr="00717E1A" w:rsidRDefault="003D58D4" w:rsidP="00717E1A">
      <w:pPr>
        <w:tabs>
          <w:tab w:val="center" w:pos="1134"/>
          <w:tab w:val="center" w:pos="7371"/>
        </w:tabs>
        <w:jc w:val="both"/>
      </w:pPr>
      <w:r w:rsidRPr="00717E1A">
        <w:t>Prizadevamo si</w:t>
      </w:r>
      <w:r w:rsidR="00531282" w:rsidRPr="00717E1A">
        <w:t xml:space="preserve">, da bi učenci več brali. Zavedamo se, da se bere čedalje manj. S primernimi spodbudami </w:t>
      </w:r>
      <w:r w:rsidR="00D127C2">
        <w:t xml:space="preserve">in aktivnostmi dosegamo uspehe tudi na tem področju. </w:t>
      </w:r>
      <w:r w:rsidR="00531282" w:rsidRPr="00717E1A">
        <w:t xml:space="preserve"> </w:t>
      </w:r>
    </w:p>
    <w:p w:rsidR="00531282" w:rsidRPr="00717E1A" w:rsidRDefault="00531282" w:rsidP="00717E1A">
      <w:pPr>
        <w:tabs>
          <w:tab w:val="center" w:pos="1134"/>
          <w:tab w:val="center" w:pos="7371"/>
        </w:tabs>
        <w:jc w:val="both"/>
      </w:pPr>
      <w:r w:rsidRPr="00717E1A">
        <w:t>Kot drugi cilj smo si zastavili zdravje. Na šoli</w:t>
      </w:r>
      <w:r w:rsidR="003D58D4" w:rsidRPr="00717E1A">
        <w:t xml:space="preserve"> imamo krožek za zdravje</w:t>
      </w:r>
      <w:r w:rsidRPr="00717E1A">
        <w:t xml:space="preserve"> (</w:t>
      </w:r>
      <w:r w:rsidR="003D58D4" w:rsidRPr="00717E1A">
        <w:t>telovadba, pohodi, zdravi zajtrki</w:t>
      </w:r>
      <w:r w:rsidRPr="00717E1A">
        <w:t>). Prijavljeni smo v trajnostno mobilnost – projekt »gremo peš«</w:t>
      </w:r>
      <w:r w:rsidR="00D127C2">
        <w:t>.</w:t>
      </w:r>
    </w:p>
    <w:p w:rsidR="003D58D4" w:rsidRPr="00717E1A" w:rsidRDefault="00531282" w:rsidP="00717E1A">
      <w:pPr>
        <w:tabs>
          <w:tab w:val="center" w:pos="1134"/>
          <w:tab w:val="center" w:pos="7371"/>
        </w:tabs>
        <w:jc w:val="both"/>
      </w:pPr>
      <w:r w:rsidRPr="00717E1A">
        <w:t>V poročilu so zapisane vse dejavnosti in dosežki na tekmovanjih. Imamo zelo pridne</w:t>
      </w:r>
      <w:r w:rsidR="00D127C2">
        <w:t xml:space="preserve"> in uspešne</w:t>
      </w:r>
      <w:r w:rsidRPr="00717E1A">
        <w:t xml:space="preserve"> učence</w:t>
      </w:r>
      <w:r w:rsidR="00D127C2">
        <w:t>.</w:t>
      </w:r>
      <w:r w:rsidRPr="00717E1A">
        <w:t xml:space="preserve"> </w:t>
      </w:r>
      <w:r w:rsidR="00D127C2">
        <w:t>P</w:t>
      </w:r>
      <w:r w:rsidRPr="00717E1A">
        <w:t xml:space="preserve">o njihovih dosežkih se uvrščamo med uspešne šole. V poročilu je navedeno to, </w:t>
      </w:r>
      <w:r w:rsidR="003D58D4" w:rsidRPr="00717E1A">
        <w:t>kar res izstopa. Ne glede na to</w:t>
      </w:r>
      <w:r w:rsidRPr="00717E1A">
        <w:t>,</w:t>
      </w:r>
      <w:r w:rsidR="003D58D4" w:rsidRPr="00717E1A">
        <w:t xml:space="preserve"> da smo majhna šola</w:t>
      </w:r>
      <w:r w:rsidRPr="00717E1A">
        <w:t>,</w:t>
      </w:r>
      <w:r w:rsidR="003D58D4" w:rsidRPr="00717E1A">
        <w:t xml:space="preserve"> dosegamo srebrna in zlata priznanja. Tudi pri športu poberemo veliko </w:t>
      </w:r>
      <w:r w:rsidRPr="00717E1A">
        <w:t>medalj</w:t>
      </w:r>
      <w:r w:rsidR="003D58D4" w:rsidRPr="00717E1A">
        <w:t xml:space="preserve">. </w:t>
      </w:r>
    </w:p>
    <w:p w:rsidR="00531282" w:rsidRPr="00717E1A" w:rsidRDefault="003D58D4" w:rsidP="00717E1A">
      <w:pPr>
        <w:tabs>
          <w:tab w:val="center" w:pos="1134"/>
          <w:tab w:val="center" w:pos="7371"/>
        </w:tabs>
        <w:jc w:val="both"/>
      </w:pPr>
      <w:r w:rsidRPr="00717E1A">
        <w:t xml:space="preserve">Letos imamo zopet novo zborovodkinjo. Učence navdušuje k petju. </w:t>
      </w:r>
    </w:p>
    <w:p w:rsidR="00531282" w:rsidRPr="00717E1A" w:rsidRDefault="00531282" w:rsidP="00717E1A">
      <w:pPr>
        <w:tabs>
          <w:tab w:val="center" w:pos="1134"/>
          <w:tab w:val="center" w:pos="7371"/>
        </w:tabs>
        <w:jc w:val="both"/>
      </w:pPr>
      <w:r w:rsidRPr="00717E1A">
        <w:t>Med pomembnimi aktivnostmi bi izpostavila še s</w:t>
      </w:r>
      <w:r w:rsidR="003D58D4" w:rsidRPr="00717E1A">
        <w:t>podbuja</w:t>
      </w:r>
      <w:r w:rsidRPr="00717E1A">
        <w:t>nje</w:t>
      </w:r>
      <w:r w:rsidR="003D58D4" w:rsidRPr="00717E1A">
        <w:t xml:space="preserve"> k pisanju z roko. </w:t>
      </w:r>
    </w:p>
    <w:p w:rsidR="003D58D4" w:rsidRPr="00717E1A" w:rsidRDefault="003D58D4" w:rsidP="00717E1A">
      <w:pPr>
        <w:tabs>
          <w:tab w:val="center" w:pos="1134"/>
          <w:tab w:val="center" w:pos="7371"/>
        </w:tabs>
        <w:jc w:val="both"/>
      </w:pPr>
      <w:r w:rsidRPr="00717E1A">
        <w:t xml:space="preserve">Izpeljali smo vaje evakuacije ob pomoči gasilcev. Obeležili bomo leto bratov Kralj. </w:t>
      </w:r>
    </w:p>
    <w:p w:rsidR="00E70845" w:rsidRPr="00717E1A" w:rsidRDefault="00E70845" w:rsidP="00717E1A">
      <w:pPr>
        <w:tabs>
          <w:tab w:val="center" w:pos="1134"/>
          <w:tab w:val="center" w:pos="7371"/>
        </w:tabs>
        <w:jc w:val="both"/>
      </w:pPr>
    </w:p>
    <w:p w:rsidR="00E70845" w:rsidRPr="00717E1A" w:rsidRDefault="003D58D4" w:rsidP="00717E1A">
      <w:pPr>
        <w:tabs>
          <w:tab w:val="center" w:pos="1134"/>
          <w:tab w:val="center" w:pos="7371"/>
        </w:tabs>
        <w:jc w:val="both"/>
      </w:pPr>
      <w:r w:rsidRPr="00717E1A">
        <w:lastRenderedPageBreak/>
        <w:t>Ravnatelj:</w:t>
      </w:r>
      <w:r w:rsidR="00E70845" w:rsidRPr="00717E1A">
        <w:t xml:space="preserve"> veliko je bilo dosežkov na regijskih tekmovanjih in naši učenci so se tako uvrstili na državna tekmovanja, to </w:t>
      </w:r>
      <w:r w:rsidR="00D127C2">
        <w:t xml:space="preserve">pa </w:t>
      </w:r>
      <w:r w:rsidR="00E70845" w:rsidRPr="00717E1A">
        <w:t xml:space="preserve">zahteva tudi dodatna finančna sredstva. </w:t>
      </w:r>
    </w:p>
    <w:p w:rsidR="003D58D4" w:rsidRPr="00717E1A" w:rsidRDefault="003D58D4" w:rsidP="00717E1A">
      <w:pPr>
        <w:tabs>
          <w:tab w:val="center" w:pos="1134"/>
          <w:tab w:val="center" w:pos="7371"/>
        </w:tabs>
        <w:jc w:val="both"/>
      </w:pPr>
      <w:r w:rsidRPr="00717E1A">
        <w:t>Načrt za prihodnje šolsko leto</w:t>
      </w:r>
      <w:r w:rsidR="00E70845" w:rsidRPr="00717E1A">
        <w:t xml:space="preserve"> vključuje do</w:t>
      </w:r>
      <w:r w:rsidRPr="00717E1A">
        <w:t xml:space="preserve">datne ure za </w:t>
      </w:r>
      <w:r w:rsidR="00E70845" w:rsidRPr="00717E1A">
        <w:t xml:space="preserve">PŠ </w:t>
      </w:r>
      <w:r w:rsidRPr="00717E1A">
        <w:t>Struge</w:t>
      </w:r>
      <w:r w:rsidR="00E70845" w:rsidRPr="00717E1A">
        <w:t>, ure</w:t>
      </w:r>
      <w:r w:rsidRPr="00717E1A">
        <w:t xml:space="preserve"> bodo </w:t>
      </w:r>
      <w:r w:rsidR="00D127C2">
        <w:t xml:space="preserve">s strani občine </w:t>
      </w:r>
      <w:r w:rsidRPr="00717E1A">
        <w:t>verjetno plačane. Po kazalcih koliko dodatno</w:t>
      </w:r>
      <w:r w:rsidR="00E70845" w:rsidRPr="00717E1A">
        <w:t xml:space="preserve"> nameni</w:t>
      </w:r>
      <w:r w:rsidRPr="00717E1A">
        <w:t xml:space="preserve"> občina za šolo</w:t>
      </w:r>
      <w:r w:rsidR="00E70845" w:rsidRPr="00717E1A">
        <w:t>,</w:t>
      </w:r>
      <w:r w:rsidRPr="00717E1A">
        <w:t xml:space="preserve"> smo med prvimi v Sloveniji</w:t>
      </w:r>
      <w:r w:rsidR="00E70845" w:rsidRPr="00717E1A">
        <w:t>.</w:t>
      </w:r>
    </w:p>
    <w:p w:rsidR="00E70845" w:rsidRPr="009F32BE" w:rsidRDefault="00E70845" w:rsidP="00717E1A">
      <w:pPr>
        <w:tabs>
          <w:tab w:val="center" w:pos="1134"/>
          <w:tab w:val="center" w:pos="7371"/>
        </w:tabs>
        <w:jc w:val="both"/>
        <w:rPr>
          <w:color w:val="FF0000"/>
        </w:rPr>
      </w:pPr>
    </w:p>
    <w:p w:rsidR="003D58D4" w:rsidRPr="00717E1A" w:rsidRDefault="003D58D4" w:rsidP="00717E1A">
      <w:pPr>
        <w:tabs>
          <w:tab w:val="center" w:pos="1134"/>
          <w:tab w:val="center" w:pos="7371"/>
        </w:tabs>
        <w:jc w:val="both"/>
      </w:pPr>
    </w:p>
    <w:p w:rsidR="002F4879" w:rsidRPr="00717E1A" w:rsidRDefault="002F4879" w:rsidP="00717E1A">
      <w:pPr>
        <w:tabs>
          <w:tab w:val="center" w:pos="1134"/>
          <w:tab w:val="center" w:pos="7371"/>
        </w:tabs>
        <w:jc w:val="both"/>
      </w:pPr>
    </w:p>
    <w:p w:rsidR="002F4879" w:rsidRPr="00717E1A" w:rsidRDefault="002F4879" w:rsidP="00717E1A">
      <w:pPr>
        <w:jc w:val="both"/>
        <w:rPr>
          <w:b/>
          <w:i/>
        </w:rPr>
      </w:pPr>
      <w:bookmarkStart w:id="4" w:name="_Hlk34817024"/>
      <w:r w:rsidRPr="00717E1A">
        <w:rPr>
          <w:b/>
          <w:i/>
        </w:rPr>
        <w:t>Sklep 6/2/2019-20</w:t>
      </w:r>
    </w:p>
    <w:bookmarkEnd w:id="4"/>
    <w:p w:rsidR="002F4879" w:rsidRPr="00717E1A" w:rsidRDefault="002F4879" w:rsidP="00717E1A">
      <w:pPr>
        <w:jc w:val="both"/>
        <w:rPr>
          <w:b/>
          <w:i/>
          <w:u w:val="single"/>
        </w:rPr>
      </w:pPr>
      <w:r w:rsidRPr="00717E1A">
        <w:rPr>
          <w:b/>
          <w:i/>
          <w:u w:val="single"/>
        </w:rPr>
        <w:t>Svet staršev se je seznanil s poročilom o dejavnostih in tekmovanjih na šoli, februar 2020.</w:t>
      </w:r>
    </w:p>
    <w:p w:rsidR="002F4879" w:rsidRPr="00D127C2" w:rsidRDefault="002F4879" w:rsidP="00717E1A">
      <w:pPr>
        <w:jc w:val="both"/>
        <w:rPr>
          <w:b/>
          <w:i/>
        </w:rPr>
      </w:pPr>
      <w:r w:rsidRPr="00D127C2">
        <w:rPr>
          <w:b/>
          <w:i/>
        </w:rPr>
        <w:t>Sklep je soglasno sprejet.</w:t>
      </w:r>
    </w:p>
    <w:p w:rsidR="002F4879" w:rsidRPr="00717E1A" w:rsidRDefault="002F4879" w:rsidP="00717E1A">
      <w:pPr>
        <w:tabs>
          <w:tab w:val="center" w:pos="1134"/>
          <w:tab w:val="center" w:pos="7371"/>
        </w:tabs>
        <w:jc w:val="both"/>
      </w:pPr>
    </w:p>
    <w:p w:rsidR="002F4879" w:rsidRPr="00717E1A" w:rsidRDefault="002F4879" w:rsidP="00717E1A">
      <w:pPr>
        <w:tabs>
          <w:tab w:val="center" w:pos="1134"/>
          <w:tab w:val="center" w:pos="7371"/>
        </w:tabs>
        <w:jc w:val="both"/>
      </w:pPr>
    </w:p>
    <w:p w:rsidR="003D58D4" w:rsidRPr="00717E1A" w:rsidRDefault="002F4879" w:rsidP="00717E1A">
      <w:pPr>
        <w:tabs>
          <w:tab w:val="center" w:pos="1134"/>
          <w:tab w:val="center" w:pos="7371"/>
        </w:tabs>
        <w:jc w:val="both"/>
        <w:rPr>
          <w:b/>
          <w:bCs/>
        </w:rPr>
      </w:pPr>
      <w:r w:rsidRPr="00717E1A">
        <w:rPr>
          <w:b/>
          <w:bCs/>
        </w:rPr>
        <w:t>K točki 7</w:t>
      </w:r>
    </w:p>
    <w:p w:rsidR="002F4879" w:rsidRPr="00717E1A" w:rsidRDefault="002F4879" w:rsidP="00717E1A">
      <w:pPr>
        <w:tabs>
          <w:tab w:val="center" w:pos="1134"/>
          <w:tab w:val="center" w:pos="7371"/>
        </w:tabs>
        <w:jc w:val="both"/>
      </w:pPr>
    </w:p>
    <w:p w:rsidR="002E6838" w:rsidRPr="00717E1A" w:rsidRDefault="002E6838" w:rsidP="00717E1A">
      <w:pPr>
        <w:tabs>
          <w:tab w:val="center" w:pos="1134"/>
          <w:tab w:val="center" w:pos="7371"/>
        </w:tabs>
        <w:jc w:val="both"/>
      </w:pPr>
      <w:r w:rsidRPr="00717E1A">
        <w:rPr>
          <w:bCs/>
        </w:rPr>
        <w:t xml:space="preserve">Za </w:t>
      </w:r>
      <w:r w:rsidRPr="00717E1A">
        <w:t>predstavnika v aktiv svetov staršev UE Grosuplje sta bili predlagani Lidija Hočevar in Mateja Kotnik.</w:t>
      </w:r>
    </w:p>
    <w:p w:rsidR="002E6838" w:rsidRPr="00717E1A" w:rsidRDefault="002E6838" w:rsidP="00717E1A">
      <w:pPr>
        <w:tabs>
          <w:tab w:val="center" w:pos="1134"/>
          <w:tab w:val="center" w:pos="7371"/>
        </w:tabs>
        <w:jc w:val="both"/>
      </w:pPr>
      <w:r w:rsidRPr="00717E1A">
        <w:t>Drugih predlogov ni bilo.</w:t>
      </w:r>
    </w:p>
    <w:p w:rsidR="002E6838" w:rsidRPr="00717E1A" w:rsidRDefault="002E6838" w:rsidP="00717E1A">
      <w:pPr>
        <w:jc w:val="both"/>
        <w:rPr>
          <w:b/>
          <w:i/>
        </w:rPr>
      </w:pPr>
    </w:p>
    <w:p w:rsidR="002E6838" w:rsidRPr="00717E1A" w:rsidRDefault="002E6838" w:rsidP="00717E1A">
      <w:pPr>
        <w:jc w:val="both"/>
        <w:rPr>
          <w:b/>
          <w:i/>
        </w:rPr>
      </w:pPr>
      <w:r w:rsidRPr="00717E1A">
        <w:rPr>
          <w:b/>
          <w:i/>
        </w:rPr>
        <w:t>Sklep 7/2/2019-20</w:t>
      </w:r>
    </w:p>
    <w:p w:rsidR="002E6838" w:rsidRPr="00717E1A" w:rsidRDefault="002E6838" w:rsidP="00717E1A">
      <w:pPr>
        <w:tabs>
          <w:tab w:val="center" w:pos="1134"/>
          <w:tab w:val="center" w:pos="7371"/>
        </w:tabs>
        <w:jc w:val="both"/>
        <w:rPr>
          <w:b/>
          <w:bCs/>
          <w:i/>
          <w:iCs/>
          <w:u w:val="single"/>
        </w:rPr>
      </w:pPr>
      <w:r w:rsidRPr="00717E1A">
        <w:rPr>
          <w:b/>
          <w:bCs/>
          <w:i/>
          <w:iCs/>
          <w:u w:val="single"/>
        </w:rPr>
        <w:t xml:space="preserve">V aktiv svetov staršev UE Grosuplje se imenuje Lidijo Hočevar in Matejo Kotnik. </w:t>
      </w:r>
    </w:p>
    <w:p w:rsidR="002E6838" w:rsidRPr="00D127C2" w:rsidRDefault="002E6838" w:rsidP="00717E1A">
      <w:pPr>
        <w:tabs>
          <w:tab w:val="center" w:pos="1134"/>
          <w:tab w:val="center" w:pos="7371"/>
        </w:tabs>
        <w:jc w:val="both"/>
        <w:rPr>
          <w:b/>
          <w:i/>
          <w:iCs/>
        </w:rPr>
      </w:pPr>
      <w:r w:rsidRPr="00D127C2">
        <w:rPr>
          <w:b/>
          <w:i/>
          <w:iCs/>
        </w:rPr>
        <w:t>Sklep je bil soglasno sprejet.</w:t>
      </w:r>
    </w:p>
    <w:p w:rsidR="003D58D4" w:rsidRPr="00717E1A" w:rsidRDefault="003D58D4" w:rsidP="00717E1A">
      <w:pPr>
        <w:tabs>
          <w:tab w:val="center" w:pos="1134"/>
          <w:tab w:val="center" w:pos="7371"/>
        </w:tabs>
        <w:jc w:val="both"/>
        <w:rPr>
          <w:b/>
        </w:rPr>
      </w:pPr>
    </w:p>
    <w:p w:rsidR="002E6838" w:rsidRPr="00717E1A" w:rsidRDefault="002E6838" w:rsidP="00717E1A">
      <w:pPr>
        <w:tabs>
          <w:tab w:val="center" w:pos="1134"/>
          <w:tab w:val="center" w:pos="7371"/>
        </w:tabs>
        <w:jc w:val="both"/>
        <w:rPr>
          <w:b/>
        </w:rPr>
      </w:pPr>
    </w:p>
    <w:p w:rsidR="002E6838" w:rsidRPr="00717E1A" w:rsidRDefault="002E6838" w:rsidP="00717E1A">
      <w:pPr>
        <w:tabs>
          <w:tab w:val="center" w:pos="1134"/>
          <w:tab w:val="center" w:pos="7371"/>
        </w:tabs>
        <w:jc w:val="both"/>
        <w:rPr>
          <w:b/>
        </w:rPr>
      </w:pPr>
      <w:r w:rsidRPr="00717E1A">
        <w:rPr>
          <w:b/>
        </w:rPr>
        <w:t>K točki 8</w:t>
      </w:r>
    </w:p>
    <w:p w:rsidR="002E6838" w:rsidRPr="00717E1A" w:rsidRDefault="002E6838" w:rsidP="00717E1A">
      <w:pPr>
        <w:tabs>
          <w:tab w:val="center" w:pos="1134"/>
          <w:tab w:val="center" w:pos="7371"/>
        </w:tabs>
        <w:jc w:val="both"/>
        <w:rPr>
          <w:b/>
        </w:rPr>
      </w:pPr>
    </w:p>
    <w:p w:rsidR="003D58D4" w:rsidRPr="00717E1A" w:rsidRDefault="003D58D4" w:rsidP="00717E1A">
      <w:pPr>
        <w:tabs>
          <w:tab w:val="center" w:pos="1134"/>
          <w:tab w:val="center" w:pos="7371"/>
        </w:tabs>
        <w:jc w:val="both"/>
        <w:rPr>
          <w:bCs/>
        </w:rPr>
      </w:pPr>
      <w:r w:rsidRPr="00717E1A">
        <w:rPr>
          <w:bCs/>
        </w:rPr>
        <w:t xml:space="preserve">Lidija </w:t>
      </w:r>
      <w:r w:rsidR="002E6838" w:rsidRPr="00717E1A">
        <w:rPr>
          <w:bCs/>
        </w:rPr>
        <w:t>Hočevar predlaga</w:t>
      </w:r>
      <w:r w:rsidRPr="00717E1A">
        <w:rPr>
          <w:bCs/>
        </w:rPr>
        <w:t xml:space="preserve">: </w:t>
      </w:r>
      <w:r w:rsidR="002E6838" w:rsidRPr="00717E1A">
        <w:rPr>
          <w:bCs/>
        </w:rPr>
        <w:t>n</w:t>
      </w:r>
      <w:r w:rsidRPr="00717E1A">
        <w:rPr>
          <w:bCs/>
        </w:rPr>
        <w:t>a prvi seji v šolskem letu 2021/21 bi izglasovali nove člane</w:t>
      </w:r>
      <w:r w:rsidR="002E6838" w:rsidRPr="00717E1A">
        <w:rPr>
          <w:bCs/>
        </w:rPr>
        <w:t xml:space="preserve"> v Šolski sklad</w:t>
      </w:r>
      <w:r w:rsidRPr="00717E1A">
        <w:rPr>
          <w:bCs/>
        </w:rPr>
        <w:t>.</w:t>
      </w:r>
    </w:p>
    <w:p w:rsidR="003D58D4" w:rsidRPr="00717E1A" w:rsidRDefault="003D58D4" w:rsidP="00717E1A">
      <w:pPr>
        <w:tabs>
          <w:tab w:val="center" w:pos="1134"/>
          <w:tab w:val="center" w:pos="7371"/>
        </w:tabs>
        <w:jc w:val="both"/>
        <w:rPr>
          <w:bCs/>
        </w:rPr>
      </w:pPr>
    </w:p>
    <w:p w:rsidR="003D58D4" w:rsidRPr="00717E1A" w:rsidRDefault="002E6838" w:rsidP="00717E1A">
      <w:pPr>
        <w:tabs>
          <w:tab w:val="center" w:pos="1134"/>
          <w:tab w:val="center" w:pos="7371"/>
        </w:tabs>
        <w:jc w:val="both"/>
        <w:rPr>
          <w:bCs/>
        </w:rPr>
      </w:pPr>
      <w:r w:rsidRPr="00717E1A">
        <w:rPr>
          <w:bCs/>
        </w:rPr>
        <w:t>Glede šolskega sklada r</w:t>
      </w:r>
      <w:r w:rsidR="003D58D4" w:rsidRPr="00717E1A">
        <w:rPr>
          <w:bCs/>
        </w:rPr>
        <w:t>avnatelj obrazloži</w:t>
      </w:r>
      <w:r w:rsidRPr="00717E1A">
        <w:rPr>
          <w:bCs/>
        </w:rPr>
        <w:t>, da</w:t>
      </w:r>
      <w:r w:rsidR="003D58D4" w:rsidRPr="00717E1A">
        <w:rPr>
          <w:bCs/>
        </w:rPr>
        <w:t xml:space="preserve"> </w:t>
      </w:r>
      <w:r w:rsidRPr="00717E1A">
        <w:rPr>
          <w:bCs/>
        </w:rPr>
        <w:t>p</w:t>
      </w:r>
      <w:r w:rsidR="003D58D4" w:rsidRPr="00717E1A">
        <w:rPr>
          <w:bCs/>
        </w:rPr>
        <w:t>oložnic staršem za prispevek k šolskemu skladu</w:t>
      </w:r>
      <w:r w:rsidRPr="00717E1A">
        <w:rPr>
          <w:bCs/>
        </w:rPr>
        <w:t xml:space="preserve"> nismo poslali</w:t>
      </w:r>
      <w:r w:rsidR="003D58D4" w:rsidRPr="00717E1A">
        <w:rPr>
          <w:bCs/>
        </w:rPr>
        <w:t xml:space="preserve">, ker so že </w:t>
      </w:r>
      <w:proofErr w:type="spellStart"/>
      <w:r w:rsidRPr="00717E1A">
        <w:rPr>
          <w:bCs/>
        </w:rPr>
        <w:t>donirali</w:t>
      </w:r>
      <w:proofErr w:type="spellEnd"/>
      <w:r w:rsidR="003D58D4" w:rsidRPr="00717E1A">
        <w:rPr>
          <w:bCs/>
        </w:rPr>
        <w:t xml:space="preserve"> </w:t>
      </w:r>
      <w:r w:rsidRPr="00717E1A">
        <w:rPr>
          <w:bCs/>
        </w:rPr>
        <w:t xml:space="preserve"> sredstva (</w:t>
      </w:r>
      <w:r w:rsidR="003D58D4" w:rsidRPr="00717E1A">
        <w:rPr>
          <w:bCs/>
        </w:rPr>
        <w:t xml:space="preserve">pohodu z lučkami </w:t>
      </w:r>
      <w:r w:rsidRPr="00717E1A">
        <w:rPr>
          <w:bCs/>
        </w:rPr>
        <w:t xml:space="preserve"> v vrtcu in n</w:t>
      </w:r>
      <w:r w:rsidR="003D58D4" w:rsidRPr="00717E1A">
        <w:rPr>
          <w:bCs/>
        </w:rPr>
        <w:t xml:space="preserve">a </w:t>
      </w:r>
      <w:r w:rsidRPr="00717E1A">
        <w:rPr>
          <w:bCs/>
        </w:rPr>
        <w:t xml:space="preserve">šolskih </w:t>
      </w:r>
      <w:r w:rsidR="003D58D4" w:rsidRPr="00717E1A">
        <w:rPr>
          <w:bCs/>
        </w:rPr>
        <w:t>proslavah</w:t>
      </w:r>
      <w:r w:rsidRPr="00717E1A">
        <w:rPr>
          <w:bCs/>
        </w:rPr>
        <w:t>)</w:t>
      </w:r>
      <w:r w:rsidR="003D58D4" w:rsidRPr="00717E1A">
        <w:rPr>
          <w:bCs/>
        </w:rPr>
        <w:t>.</w:t>
      </w:r>
    </w:p>
    <w:p w:rsidR="003D58D4" w:rsidRPr="00717E1A" w:rsidRDefault="003D58D4" w:rsidP="00717E1A">
      <w:pPr>
        <w:tabs>
          <w:tab w:val="center" w:pos="1134"/>
          <w:tab w:val="center" w:pos="7371"/>
        </w:tabs>
        <w:jc w:val="both"/>
        <w:rPr>
          <w:bCs/>
        </w:rPr>
      </w:pPr>
    </w:p>
    <w:p w:rsidR="002E6838" w:rsidRPr="00717E1A" w:rsidRDefault="002E6838" w:rsidP="00717E1A">
      <w:pPr>
        <w:jc w:val="both"/>
        <w:rPr>
          <w:b/>
          <w:i/>
        </w:rPr>
      </w:pPr>
      <w:r w:rsidRPr="00717E1A">
        <w:rPr>
          <w:b/>
          <w:i/>
        </w:rPr>
        <w:t>Sklep 8/2/2019-20</w:t>
      </w:r>
    </w:p>
    <w:p w:rsidR="003D58D4" w:rsidRPr="00717E1A" w:rsidRDefault="003D58D4" w:rsidP="00717E1A">
      <w:pPr>
        <w:tabs>
          <w:tab w:val="center" w:pos="1134"/>
          <w:tab w:val="center" w:pos="7371"/>
        </w:tabs>
        <w:jc w:val="both"/>
        <w:rPr>
          <w:b/>
          <w:bCs/>
          <w:i/>
          <w:iCs/>
          <w:u w:val="single"/>
        </w:rPr>
      </w:pPr>
      <w:r w:rsidRPr="00717E1A">
        <w:rPr>
          <w:b/>
          <w:bCs/>
          <w:i/>
          <w:iCs/>
          <w:u w:val="single"/>
        </w:rPr>
        <w:t>Svet staršev se je seznanil s poročilom šolskega sklada.</w:t>
      </w:r>
    </w:p>
    <w:p w:rsidR="003D58D4" w:rsidRPr="00D127C2" w:rsidRDefault="007979E2" w:rsidP="00717E1A">
      <w:pPr>
        <w:tabs>
          <w:tab w:val="center" w:pos="1134"/>
          <w:tab w:val="center" w:pos="7371"/>
        </w:tabs>
        <w:jc w:val="both"/>
        <w:rPr>
          <w:b/>
          <w:bCs/>
          <w:i/>
          <w:iCs/>
        </w:rPr>
      </w:pPr>
      <w:r w:rsidRPr="00D127C2">
        <w:rPr>
          <w:b/>
          <w:bCs/>
          <w:i/>
          <w:iCs/>
        </w:rPr>
        <w:t>Sklep je s</w:t>
      </w:r>
      <w:r w:rsidR="003D58D4" w:rsidRPr="00D127C2">
        <w:rPr>
          <w:b/>
          <w:bCs/>
          <w:i/>
          <w:iCs/>
        </w:rPr>
        <w:t>oglasno sprejet.</w:t>
      </w:r>
    </w:p>
    <w:p w:rsidR="007979E2" w:rsidRPr="00717E1A" w:rsidRDefault="007979E2" w:rsidP="00717E1A">
      <w:pPr>
        <w:tabs>
          <w:tab w:val="center" w:pos="1134"/>
          <w:tab w:val="center" w:pos="7371"/>
        </w:tabs>
        <w:jc w:val="both"/>
      </w:pPr>
    </w:p>
    <w:p w:rsidR="003D58D4" w:rsidRPr="00717E1A" w:rsidRDefault="003D58D4" w:rsidP="00717E1A">
      <w:pPr>
        <w:tabs>
          <w:tab w:val="center" w:pos="1134"/>
          <w:tab w:val="center" w:pos="7371"/>
        </w:tabs>
        <w:jc w:val="both"/>
        <w:rPr>
          <w:i/>
          <w:iCs/>
        </w:rPr>
      </w:pPr>
      <w:r w:rsidRPr="00717E1A">
        <w:rPr>
          <w:i/>
          <w:iCs/>
        </w:rPr>
        <w:t xml:space="preserve">Sejo </w:t>
      </w:r>
      <w:r w:rsidR="007979E2" w:rsidRPr="00717E1A">
        <w:rPr>
          <w:i/>
          <w:iCs/>
        </w:rPr>
        <w:t xml:space="preserve">je </w:t>
      </w:r>
      <w:r w:rsidRPr="00717E1A">
        <w:rPr>
          <w:i/>
          <w:iCs/>
        </w:rPr>
        <w:t>zapustila Marija Čebular Zajec</w:t>
      </w:r>
      <w:r w:rsidR="007979E2" w:rsidRPr="00717E1A">
        <w:rPr>
          <w:i/>
          <w:iCs/>
        </w:rPr>
        <w:t>.</w:t>
      </w:r>
    </w:p>
    <w:p w:rsidR="003D58D4" w:rsidRPr="00717E1A" w:rsidRDefault="003D58D4" w:rsidP="00717E1A">
      <w:pPr>
        <w:tabs>
          <w:tab w:val="center" w:pos="1134"/>
          <w:tab w:val="center" w:pos="7371"/>
        </w:tabs>
        <w:jc w:val="both"/>
      </w:pPr>
    </w:p>
    <w:p w:rsidR="003D58D4" w:rsidRPr="00717E1A" w:rsidRDefault="007979E2" w:rsidP="00717E1A">
      <w:pPr>
        <w:tabs>
          <w:tab w:val="center" w:pos="1134"/>
          <w:tab w:val="center" w:pos="7371"/>
        </w:tabs>
        <w:jc w:val="both"/>
      </w:pPr>
      <w:r w:rsidRPr="00717E1A">
        <w:t>Pod točko razno so starši ravnatelja vprašali: k</w:t>
      </w:r>
      <w:r w:rsidR="003D58D4" w:rsidRPr="00717E1A">
        <w:t xml:space="preserve">aj lahko </w:t>
      </w:r>
      <w:r w:rsidR="00E70845" w:rsidRPr="00717E1A">
        <w:t xml:space="preserve"> </w:t>
      </w:r>
      <w:r w:rsidR="003D58D4" w:rsidRPr="00717E1A">
        <w:t>pove glede moškega temne polti, ki naj bi strašil učence</w:t>
      </w:r>
      <w:r w:rsidRPr="00717E1A">
        <w:t xml:space="preserve">  v okolici šole?</w:t>
      </w:r>
    </w:p>
    <w:p w:rsidR="007979E2" w:rsidRPr="00717E1A" w:rsidRDefault="003D58D4" w:rsidP="00717E1A">
      <w:pPr>
        <w:tabs>
          <w:tab w:val="center" w:pos="1134"/>
          <w:tab w:val="center" w:pos="7371"/>
        </w:tabs>
        <w:jc w:val="both"/>
      </w:pPr>
      <w:r w:rsidRPr="00717E1A">
        <w:t>Ravnatelj: to je bilo oktobra</w:t>
      </w:r>
      <w:r w:rsidR="007979E2" w:rsidRPr="00717E1A">
        <w:t xml:space="preserve"> 2020</w:t>
      </w:r>
      <w:r w:rsidRPr="00717E1A">
        <w:t>, otroci niso bili v nevarnosti. Po tem, ko smo dogodek prijavil</w:t>
      </w:r>
      <w:r w:rsidR="007979E2" w:rsidRPr="00717E1A">
        <w:t xml:space="preserve"> policiji se oseba ni več pojavila.</w:t>
      </w:r>
      <w:r w:rsidRPr="00717E1A">
        <w:t xml:space="preserve"> </w:t>
      </w:r>
    </w:p>
    <w:p w:rsidR="003D58D4" w:rsidRPr="00717E1A" w:rsidRDefault="007979E2" w:rsidP="00717E1A">
      <w:pPr>
        <w:tabs>
          <w:tab w:val="center" w:pos="1134"/>
          <w:tab w:val="center" w:pos="7371"/>
        </w:tabs>
        <w:jc w:val="both"/>
      </w:pPr>
      <w:r w:rsidRPr="00717E1A">
        <w:t>Ob tem je ravnatelj  še povedal: s</w:t>
      </w:r>
      <w:r w:rsidR="003D58D4" w:rsidRPr="00717E1A">
        <w:t xml:space="preserve"> policijo veliko sodelujemo, velikokrat o tem ne obveščamo staršev. </w:t>
      </w:r>
    </w:p>
    <w:p w:rsidR="007979E2" w:rsidRPr="00717E1A" w:rsidRDefault="003D58D4" w:rsidP="00717E1A">
      <w:pPr>
        <w:tabs>
          <w:tab w:val="center" w:pos="1134"/>
          <w:tab w:val="center" w:pos="7371"/>
        </w:tabs>
        <w:jc w:val="both"/>
      </w:pPr>
      <w:r w:rsidRPr="00717E1A">
        <w:t xml:space="preserve"> Mnenje staršev je</w:t>
      </w:r>
      <w:r w:rsidR="007979E2" w:rsidRPr="00717E1A">
        <w:t xml:space="preserve"> bilo</w:t>
      </w:r>
      <w:r w:rsidRPr="00717E1A">
        <w:t>, da bi starši o tem morali biti obveščeni.</w:t>
      </w:r>
      <w:r w:rsidR="007979E2" w:rsidRPr="00717E1A">
        <w:t xml:space="preserve"> </w:t>
      </w:r>
    </w:p>
    <w:p w:rsidR="003D58D4" w:rsidRPr="00717E1A" w:rsidRDefault="007979E2" w:rsidP="00717E1A">
      <w:pPr>
        <w:tabs>
          <w:tab w:val="center" w:pos="1134"/>
          <w:tab w:val="center" w:pos="7371"/>
        </w:tabs>
        <w:jc w:val="both"/>
      </w:pPr>
      <w:proofErr w:type="spellStart"/>
      <w:r w:rsidRPr="00717E1A">
        <w:t>Tamino</w:t>
      </w:r>
      <w:proofErr w:type="spellEnd"/>
      <w:r w:rsidRPr="00717E1A">
        <w:t xml:space="preserve"> Petelinšek: v </w:t>
      </w:r>
      <w:r w:rsidR="003D58D4" w:rsidRPr="00717E1A">
        <w:t xml:space="preserve">interesu staršev je v prvi vrsti varnost otrok. </w:t>
      </w:r>
    </w:p>
    <w:p w:rsidR="003D58D4" w:rsidRPr="00717E1A" w:rsidRDefault="007979E2" w:rsidP="00717E1A">
      <w:pPr>
        <w:tabs>
          <w:tab w:val="center" w:pos="1134"/>
          <w:tab w:val="center" w:pos="7371"/>
        </w:tabs>
        <w:jc w:val="both"/>
      </w:pPr>
      <w:r w:rsidRPr="00717E1A">
        <w:t xml:space="preserve">Marko </w:t>
      </w:r>
      <w:r w:rsidR="003D58D4" w:rsidRPr="00717E1A">
        <w:t xml:space="preserve">Trebušak: če so bili tam policisti, so bili otroci varni. </w:t>
      </w:r>
      <w:r w:rsidRPr="00717E1A">
        <w:t>P</w:t>
      </w:r>
      <w:r w:rsidR="003D58D4" w:rsidRPr="00717E1A">
        <w:t>ristojni</w:t>
      </w:r>
      <w:r w:rsidRPr="00717E1A">
        <w:t xml:space="preserve"> so bili obveščeni</w:t>
      </w:r>
      <w:r w:rsidR="003D58D4" w:rsidRPr="00717E1A">
        <w:t xml:space="preserve">. </w:t>
      </w:r>
    </w:p>
    <w:p w:rsidR="003D58D4" w:rsidRPr="00717E1A" w:rsidRDefault="003D58D4" w:rsidP="00717E1A">
      <w:pPr>
        <w:tabs>
          <w:tab w:val="center" w:pos="1134"/>
          <w:tab w:val="center" w:pos="7371"/>
        </w:tabs>
        <w:jc w:val="both"/>
      </w:pPr>
      <w:r w:rsidRPr="00717E1A">
        <w:t xml:space="preserve">Albin Kralj: </w:t>
      </w:r>
      <w:r w:rsidR="007979E2" w:rsidRPr="00717E1A">
        <w:t>pomembno</w:t>
      </w:r>
      <w:r w:rsidRPr="00717E1A">
        <w:t xml:space="preserve"> je</w:t>
      </w:r>
      <w:r w:rsidR="007979E2" w:rsidRPr="00717E1A">
        <w:t>,</w:t>
      </w:r>
      <w:r w:rsidRPr="00717E1A">
        <w:t xml:space="preserve"> kakšna so bila v tem primeru navodila policije. </w:t>
      </w:r>
    </w:p>
    <w:p w:rsidR="007979E2" w:rsidRPr="00717E1A" w:rsidRDefault="007979E2" w:rsidP="00717E1A">
      <w:pPr>
        <w:tabs>
          <w:tab w:val="center" w:pos="1134"/>
          <w:tab w:val="center" w:pos="7371"/>
        </w:tabs>
        <w:jc w:val="both"/>
      </w:pPr>
    </w:p>
    <w:p w:rsidR="003D58D4" w:rsidRPr="00717E1A" w:rsidRDefault="003D58D4" w:rsidP="00717E1A">
      <w:pPr>
        <w:tabs>
          <w:tab w:val="center" w:pos="1134"/>
          <w:tab w:val="center" w:pos="7371"/>
        </w:tabs>
        <w:jc w:val="both"/>
      </w:pPr>
    </w:p>
    <w:p w:rsidR="007979E2" w:rsidRPr="00717E1A" w:rsidRDefault="003D58D4" w:rsidP="00717E1A">
      <w:pPr>
        <w:tabs>
          <w:tab w:val="center" w:pos="1134"/>
          <w:tab w:val="center" w:pos="7371"/>
        </w:tabs>
        <w:jc w:val="both"/>
      </w:pPr>
      <w:r w:rsidRPr="00717E1A">
        <w:lastRenderedPageBreak/>
        <w:t>Lidija</w:t>
      </w:r>
      <w:r w:rsidR="007979E2" w:rsidRPr="00717E1A">
        <w:t xml:space="preserve"> Hočevar pove, da bi bilo potrebno bolj spodbujati dejavnosti </w:t>
      </w:r>
      <w:r w:rsidRPr="00717E1A">
        <w:t>v domačem okolju</w:t>
      </w:r>
      <w:r w:rsidR="007979E2" w:rsidRPr="00717E1A">
        <w:t>, Npr. šole v naravi bi bile lahko izvedene v domačem kraju. Izpostavi čebelarje</w:t>
      </w:r>
      <w:r w:rsidR="00E70845" w:rsidRPr="00717E1A">
        <w:t>,</w:t>
      </w:r>
      <w:r w:rsidR="007979E2" w:rsidRPr="00717E1A">
        <w:t xml:space="preserve"> s katerimi že poteka sodelovanje. Denar, ki se porabi za razne šole v naravi bi npr. namenili za smučanje v 6. razredu. </w:t>
      </w:r>
    </w:p>
    <w:p w:rsidR="007979E2" w:rsidRPr="00717E1A" w:rsidRDefault="007979E2" w:rsidP="00717E1A">
      <w:pPr>
        <w:tabs>
          <w:tab w:val="center" w:pos="1134"/>
          <w:tab w:val="center" w:pos="7371"/>
        </w:tabs>
        <w:jc w:val="both"/>
      </w:pPr>
    </w:p>
    <w:p w:rsidR="00E70845" w:rsidRPr="00717E1A" w:rsidRDefault="00E70845" w:rsidP="00717E1A">
      <w:pPr>
        <w:tabs>
          <w:tab w:val="center" w:pos="1134"/>
          <w:tab w:val="center" w:pos="7371"/>
        </w:tabs>
        <w:jc w:val="both"/>
        <w:rPr>
          <w:i/>
          <w:iCs/>
        </w:rPr>
      </w:pPr>
      <w:r w:rsidRPr="00717E1A">
        <w:rPr>
          <w:i/>
          <w:iCs/>
        </w:rPr>
        <w:t>Sejo je zapustila Sabina Lenarčič.</w:t>
      </w:r>
    </w:p>
    <w:p w:rsidR="00E70845" w:rsidRPr="00717E1A" w:rsidRDefault="00E70845" w:rsidP="00717E1A">
      <w:pPr>
        <w:tabs>
          <w:tab w:val="center" w:pos="1134"/>
          <w:tab w:val="center" w:pos="7371"/>
        </w:tabs>
        <w:jc w:val="both"/>
      </w:pPr>
    </w:p>
    <w:p w:rsidR="003D58D4" w:rsidRPr="00717E1A" w:rsidRDefault="003D58D4" w:rsidP="00717E1A">
      <w:pPr>
        <w:tabs>
          <w:tab w:val="center" w:pos="1134"/>
          <w:tab w:val="center" w:pos="7371"/>
        </w:tabs>
        <w:jc w:val="both"/>
      </w:pPr>
      <w:r w:rsidRPr="00717E1A">
        <w:t>Ravnatelj: država spodbuja</w:t>
      </w:r>
      <w:r w:rsidR="007979E2" w:rsidRPr="00717E1A">
        <w:t>,</w:t>
      </w:r>
      <w:r w:rsidRPr="00717E1A">
        <w:t xml:space="preserve"> da  čim</w:t>
      </w:r>
      <w:r w:rsidR="007979E2" w:rsidRPr="00717E1A">
        <w:t xml:space="preserve"> </w:t>
      </w:r>
      <w:r w:rsidRPr="00717E1A">
        <w:t xml:space="preserve">več otrok </w:t>
      </w:r>
      <w:r w:rsidR="007979E2" w:rsidRPr="00717E1A">
        <w:t>odhaja</w:t>
      </w:r>
      <w:r w:rsidRPr="00717E1A">
        <w:t xml:space="preserve"> v šole v naravi že v vrtcu. To bivanje je drugačno</w:t>
      </w:r>
      <w:r w:rsidR="007979E2" w:rsidRPr="00717E1A">
        <w:t xml:space="preserve">, drug kraj tudi pomeni, da ni staršev. Centri, ki izvajajo šole v naravi </w:t>
      </w:r>
      <w:r w:rsidRPr="00717E1A">
        <w:t>imajo zaposlene učitelje za izvajanje teh programov.</w:t>
      </w:r>
    </w:p>
    <w:p w:rsidR="00E70845" w:rsidRPr="00717E1A" w:rsidRDefault="00E70845" w:rsidP="00717E1A">
      <w:pPr>
        <w:tabs>
          <w:tab w:val="center" w:pos="1134"/>
          <w:tab w:val="center" w:pos="7371"/>
        </w:tabs>
        <w:jc w:val="both"/>
      </w:pPr>
    </w:p>
    <w:p w:rsidR="003D58D4" w:rsidRPr="00717E1A" w:rsidRDefault="003D58D4" w:rsidP="00717E1A">
      <w:pPr>
        <w:tabs>
          <w:tab w:val="center" w:pos="1134"/>
          <w:tab w:val="center" w:pos="7371"/>
        </w:tabs>
        <w:jc w:val="both"/>
      </w:pPr>
    </w:p>
    <w:p w:rsidR="003D58D4" w:rsidRPr="00717E1A" w:rsidRDefault="003D58D4" w:rsidP="00717E1A">
      <w:pPr>
        <w:tabs>
          <w:tab w:val="center" w:pos="1134"/>
          <w:tab w:val="center" w:pos="7371"/>
        </w:tabs>
        <w:jc w:val="both"/>
      </w:pPr>
    </w:p>
    <w:p w:rsidR="00AE7328" w:rsidRPr="00801C0A" w:rsidRDefault="00AE7328" w:rsidP="00AE7328">
      <w:pPr>
        <w:tabs>
          <w:tab w:val="center" w:pos="1134"/>
          <w:tab w:val="center" w:pos="7371"/>
        </w:tabs>
        <w:jc w:val="both"/>
      </w:pPr>
      <w:r w:rsidRPr="00801C0A">
        <w:t>Seja je bila zaključena ob 2</w:t>
      </w:r>
      <w:r>
        <w:t>1</w:t>
      </w:r>
      <w:r w:rsidRPr="00801C0A">
        <w:t>.</w:t>
      </w:r>
      <w:r>
        <w:t>05</w:t>
      </w:r>
      <w:r w:rsidRPr="00801C0A">
        <w:t xml:space="preserve">.       </w:t>
      </w:r>
    </w:p>
    <w:p w:rsidR="00AE7328" w:rsidRPr="00801C0A" w:rsidRDefault="00AE7328" w:rsidP="00AE7328">
      <w:pPr>
        <w:jc w:val="both"/>
        <w:rPr>
          <w:b/>
          <w:i/>
        </w:rPr>
      </w:pPr>
    </w:p>
    <w:p w:rsidR="00AE7328" w:rsidRPr="00801C0A" w:rsidRDefault="00AE7328" w:rsidP="00AE7328">
      <w:pPr>
        <w:jc w:val="both"/>
        <w:rPr>
          <w:b/>
          <w:i/>
        </w:rPr>
      </w:pPr>
    </w:p>
    <w:p w:rsidR="00AE7328" w:rsidRPr="00801C0A" w:rsidRDefault="00AE7328" w:rsidP="00AE7328">
      <w:pPr>
        <w:jc w:val="both"/>
        <w:rPr>
          <w:i/>
        </w:rPr>
      </w:pPr>
      <w:r w:rsidRPr="00801C0A">
        <w:rPr>
          <w:i/>
        </w:rPr>
        <w:t xml:space="preserve">Zapisala: Judita Oblak.                     </w:t>
      </w:r>
      <w:r>
        <w:rPr>
          <w:i/>
        </w:rPr>
        <w:t xml:space="preserve">                            </w:t>
      </w:r>
      <w:r w:rsidRPr="00801C0A">
        <w:rPr>
          <w:i/>
        </w:rPr>
        <w:t xml:space="preserve"> Predsedni</w:t>
      </w:r>
      <w:r>
        <w:rPr>
          <w:i/>
        </w:rPr>
        <w:t>ca</w:t>
      </w:r>
      <w:r w:rsidRPr="00801C0A">
        <w:rPr>
          <w:i/>
        </w:rPr>
        <w:t xml:space="preserve"> Sveta staršev:</w:t>
      </w:r>
    </w:p>
    <w:p w:rsidR="00AE7328" w:rsidRPr="00801C0A" w:rsidRDefault="00AE7328" w:rsidP="00AE7328">
      <w:pPr>
        <w:tabs>
          <w:tab w:val="center" w:pos="1134"/>
          <w:tab w:val="center" w:pos="7371"/>
        </w:tabs>
        <w:jc w:val="both"/>
      </w:pPr>
      <w:r w:rsidRPr="00801C0A">
        <w:t xml:space="preserve">                                                          </w:t>
      </w:r>
      <w:r>
        <w:t xml:space="preserve">                                      Lidija Hočevar</w:t>
      </w:r>
    </w:p>
    <w:p w:rsidR="00AE7328" w:rsidRDefault="00AE7328" w:rsidP="00AE7328">
      <w:pPr>
        <w:tabs>
          <w:tab w:val="center" w:pos="1134"/>
          <w:tab w:val="center" w:pos="7371"/>
        </w:tabs>
        <w:jc w:val="both"/>
        <w:rPr>
          <w:color w:val="FF0000"/>
        </w:rPr>
      </w:pPr>
    </w:p>
    <w:p w:rsidR="00AE7328" w:rsidRDefault="00AE7328" w:rsidP="00AE7328">
      <w:pPr>
        <w:tabs>
          <w:tab w:val="center" w:pos="1134"/>
          <w:tab w:val="center" w:pos="7371"/>
        </w:tabs>
        <w:jc w:val="both"/>
        <w:rPr>
          <w:color w:val="FF0000"/>
        </w:rPr>
      </w:pPr>
    </w:p>
    <w:p w:rsidR="00AE7328" w:rsidRDefault="00AE7328" w:rsidP="00AE7328">
      <w:pPr>
        <w:tabs>
          <w:tab w:val="center" w:pos="1134"/>
          <w:tab w:val="center" w:pos="7371"/>
        </w:tabs>
        <w:jc w:val="both"/>
        <w:rPr>
          <w:color w:val="FF0000"/>
        </w:rPr>
      </w:pPr>
    </w:p>
    <w:p w:rsidR="00AE7328" w:rsidRPr="00F52CE2" w:rsidRDefault="00AE7328" w:rsidP="00AE7328">
      <w:pPr>
        <w:tabs>
          <w:tab w:val="center" w:pos="1134"/>
          <w:tab w:val="center" w:pos="7371"/>
        </w:tabs>
        <w:jc w:val="both"/>
        <w:rPr>
          <w:i/>
          <w:sz w:val="22"/>
          <w:szCs w:val="22"/>
        </w:rPr>
      </w:pPr>
    </w:p>
    <w:p w:rsidR="00AE7328" w:rsidRPr="00F52CE2" w:rsidRDefault="00AE7328" w:rsidP="00AE7328">
      <w:pPr>
        <w:tabs>
          <w:tab w:val="center" w:pos="1134"/>
          <w:tab w:val="center" w:pos="7371"/>
        </w:tabs>
        <w:jc w:val="both"/>
        <w:rPr>
          <w:i/>
          <w:sz w:val="22"/>
          <w:szCs w:val="22"/>
        </w:rPr>
      </w:pPr>
      <w:r w:rsidRPr="00F52CE2">
        <w:rPr>
          <w:i/>
          <w:sz w:val="22"/>
          <w:szCs w:val="22"/>
        </w:rPr>
        <w:t>Vročiti:</w:t>
      </w:r>
    </w:p>
    <w:p w:rsidR="00AE7328" w:rsidRPr="00F52CE2" w:rsidRDefault="00AE7328" w:rsidP="00AE7328">
      <w:pPr>
        <w:pStyle w:val="Odstavekseznama"/>
        <w:numPr>
          <w:ilvl w:val="0"/>
          <w:numId w:val="5"/>
        </w:numPr>
        <w:tabs>
          <w:tab w:val="center" w:pos="1134"/>
          <w:tab w:val="center" w:pos="7371"/>
        </w:tabs>
        <w:jc w:val="both"/>
        <w:rPr>
          <w:i/>
          <w:sz w:val="22"/>
          <w:szCs w:val="22"/>
        </w:rPr>
      </w:pPr>
      <w:r w:rsidRPr="00F52CE2">
        <w:rPr>
          <w:i/>
          <w:sz w:val="22"/>
          <w:szCs w:val="22"/>
        </w:rPr>
        <w:t>članom sveta staršev</w:t>
      </w:r>
    </w:p>
    <w:p w:rsidR="00AE7328" w:rsidRPr="00F52CE2" w:rsidRDefault="00AE7328" w:rsidP="00AE7328">
      <w:pPr>
        <w:pStyle w:val="Odstavekseznama"/>
        <w:numPr>
          <w:ilvl w:val="0"/>
          <w:numId w:val="5"/>
        </w:numPr>
        <w:tabs>
          <w:tab w:val="center" w:pos="1134"/>
          <w:tab w:val="center" w:pos="7371"/>
        </w:tabs>
        <w:jc w:val="both"/>
        <w:rPr>
          <w:i/>
          <w:sz w:val="22"/>
          <w:szCs w:val="22"/>
        </w:rPr>
      </w:pPr>
      <w:r w:rsidRPr="00F52CE2">
        <w:rPr>
          <w:i/>
          <w:sz w:val="22"/>
          <w:szCs w:val="22"/>
        </w:rPr>
        <w:t>arhiv</w:t>
      </w:r>
    </w:p>
    <w:p w:rsidR="00AE7328" w:rsidRPr="00F52CE2" w:rsidRDefault="00AE7328" w:rsidP="00AE7328">
      <w:pPr>
        <w:tabs>
          <w:tab w:val="center" w:pos="1134"/>
          <w:tab w:val="center" w:pos="7371"/>
        </w:tabs>
        <w:jc w:val="both"/>
        <w:rPr>
          <w:i/>
          <w:sz w:val="22"/>
          <w:szCs w:val="22"/>
        </w:rPr>
      </w:pPr>
      <w:r w:rsidRPr="00F52CE2">
        <w:rPr>
          <w:i/>
          <w:sz w:val="22"/>
          <w:szCs w:val="22"/>
        </w:rPr>
        <w:t>Priloga:</w:t>
      </w:r>
    </w:p>
    <w:p w:rsidR="00AE7328" w:rsidRPr="00F52CE2" w:rsidRDefault="00AE7328" w:rsidP="00AE7328">
      <w:pPr>
        <w:pStyle w:val="Odstavekseznama"/>
        <w:numPr>
          <w:ilvl w:val="0"/>
          <w:numId w:val="5"/>
        </w:numPr>
        <w:tabs>
          <w:tab w:val="center" w:pos="1134"/>
          <w:tab w:val="center" w:pos="7371"/>
        </w:tabs>
        <w:jc w:val="both"/>
        <w:rPr>
          <w:i/>
          <w:sz w:val="22"/>
          <w:szCs w:val="22"/>
        </w:rPr>
      </w:pPr>
      <w:r w:rsidRPr="00F52CE2">
        <w:rPr>
          <w:i/>
          <w:sz w:val="22"/>
          <w:szCs w:val="22"/>
        </w:rPr>
        <w:t xml:space="preserve">priloga 1: </w:t>
      </w:r>
      <w:r>
        <w:rPr>
          <w:i/>
          <w:sz w:val="22"/>
          <w:szCs w:val="22"/>
        </w:rPr>
        <w:t>delno poročilo LDN</w:t>
      </w:r>
      <w:r w:rsidRPr="00F52CE2">
        <w:rPr>
          <w:i/>
          <w:sz w:val="22"/>
          <w:szCs w:val="22"/>
        </w:rPr>
        <w:t xml:space="preserve"> vrtec Ringaraja</w:t>
      </w:r>
      <w:r w:rsidR="00027992">
        <w:rPr>
          <w:i/>
          <w:sz w:val="22"/>
          <w:szCs w:val="22"/>
        </w:rPr>
        <w:t>, februar 2020</w:t>
      </w:r>
    </w:p>
    <w:p w:rsidR="00AE7328" w:rsidRDefault="00AE7328" w:rsidP="00AE7328">
      <w:pPr>
        <w:tabs>
          <w:tab w:val="center" w:pos="1134"/>
          <w:tab w:val="center" w:pos="7371"/>
        </w:tabs>
        <w:jc w:val="both"/>
        <w:rPr>
          <w:color w:val="FF0000"/>
        </w:rPr>
      </w:pPr>
    </w:p>
    <w:p w:rsidR="003D58D4" w:rsidRPr="00717E1A" w:rsidRDefault="003D58D4" w:rsidP="00717E1A">
      <w:pPr>
        <w:tabs>
          <w:tab w:val="center" w:pos="1134"/>
          <w:tab w:val="center" w:pos="7371"/>
        </w:tabs>
        <w:jc w:val="both"/>
      </w:pPr>
    </w:p>
    <w:p w:rsidR="003D58D4" w:rsidRPr="00717E1A" w:rsidRDefault="003D58D4" w:rsidP="00717E1A">
      <w:pPr>
        <w:tabs>
          <w:tab w:val="center" w:pos="1134"/>
          <w:tab w:val="center" w:pos="7371"/>
        </w:tabs>
        <w:jc w:val="both"/>
      </w:pPr>
    </w:p>
    <w:p w:rsidR="003D58D4" w:rsidRPr="00717E1A" w:rsidRDefault="003D58D4" w:rsidP="00717E1A">
      <w:pPr>
        <w:tabs>
          <w:tab w:val="center" w:pos="1134"/>
          <w:tab w:val="center" w:pos="7371"/>
        </w:tabs>
        <w:jc w:val="both"/>
      </w:pPr>
    </w:p>
    <w:p w:rsidR="003D58D4" w:rsidRPr="00717E1A" w:rsidRDefault="003D58D4" w:rsidP="00717E1A">
      <w:pPr>
        <w:tabs>
          <w:tab w:val="center" w:pos="1134"/>
          <w:tab w:val="center" w:pos="7371"/>
        </w:tabs>
        <w:jc w:val="both"/>
      </w:pP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ind w:left="360"/>
        <w:jc w:val="both"/>
      </w:pPr>
    </w:p>
    <w:p w:rsidR="003D58D4" w:rsidRPr="00717E1A" w:rsidRDefault="003D58D4" w:rsidP="00717E1A">
      <w:pPr>
        <w:tabs>
          <w:tab w:val="center" w:pos="1134"/>
          <w:tab w:val="center" w:pos="7371"/>
        </w:tabs>
        <w:ind w:left="360"/>
        <w:jc w:val="both"/>
      </w:pPr>
    </w:p>
    <w:p w:rsidR="002F1BC0" w:rsidRDefault="002F1BC0"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Default="00027992" w:rsidP="00717E1A">
      <w:pPr>
        <w:jc w:val="both"/>
      </w:pPr>
    </w:p>
    <w:p w:rsidR="00027992" w:rsidRPr="00027992" w:rsidRDefault="00027992" w:rsidP="00717E1A">
      <w:pPr>
        <w:jc w:val="both"/>
        <w:rPr>
          <w:b/>
          <w:bCs/>
        </w:rPr>
      </w:pPr>
      <w:r w:rsidRPr="00027992">
        <w:rPr>
          <w:b/>
          <w:bCs/>
        </w:rPr>
        <w:lastRenderedPageBreak/>
        <w:t>Priloga 1</w:t>
      </w:r>
    </w:p>
    <w:p w:rsidR="00B62160" w:rsidRDefault="00B62160" w:rsidP="00027992">
      <w:pPr>
        <w:jc w:val="both"/>
        <w:rPr>
          <w:rFonts w:ascii="Arial" w:hAnsi="Arial" w:cs="Arial"/>
          <w:sz w:val="20"/>
          <w:szCs w:val="20"/>
        </w:rPr>
      </w:pPr>
    </w:p>
    <w:p w:rsidR="00027992" w:rsidRPr="0066006B" w:rsidRDefault="00027992" w:rsidP="00027992">
      <w:pPr>
        <w:jc w:val="both"/>
        <w:rPr>
          <w:rFonts w:ascii="Arial" w:hAnsi="Arial" w:cs="Arial"/>
          <w:sz w:val="20"/>
          <w:szCs w:val="20"/>
        </w:rPr>
      </w:pPr>
      <w:r w:rsidRPr="0066006B">
        <w:rPr>
          <w:rFonts w:ascii="Arial" w:hAnsi="Arial" w:cs="Arial"/>
          <w:sz w:val="20"/>
          <w:szCs w:val="20"/>
        </w:rPr>
        <w:t>DELNO POROČILO LDN VRTEC RINGARAJA ZA ŠOLSKO LETO 2019/20</w:t>
      </w:r>
    </w:p>
    <w:p w:rsidR="00027992" w:rsidRPr="0066006B" w:rsidRDefault="00027992" w:rsidP="00027992">
      <w:pPr>
        <w:jc w:val="both"/>
        <w:rPr>
          <w:rFonts w:ascii="Arial" w:hAnsi="Arial" w:cs="Arial"/>
          <w:sz w:val="20"/>
          <w:szCs w:val="20"/>
        </w:rPr>
      </w:pPr>
      <w:r w:rsidRPr="0066006B">
        <w:rPr>
          <w:rFonts w:ascii="Arial" w:hAnsi="Arial" w:cs="Arial"/>
          <w:sz w:val="20"/>
          <w:szCs w:val="20"/>
        </w:rPr>
        <w:t>OD 1. 9. 2019 DO 13. 2. 2020</w:t>
      </w:r>
    </w:p>
    <w:p w:rsidR="00027992" w:rsidRPr="0066006B" w:rsidRDefault="00027992" w:rsidP="00027992">
      <w:pPr>
        <w:jc w:val="both"/>
        <w:rPr>
          <w:rFonts w:ascii="Arial" w:hAnsi="Arial" w:cs="Arial"/>
          <w:sz w:val="20"/>
          <w:szCs w:val="20"/>
        </w:rPr>
      </w:pPr>
      <w:r w:rsidRPr="0066006B">
        <w:rPr>
          <w:rFonts w:ascii="Arial" w:hAnsi="Arial" w:cs="Arial"/>
          <w:sz w:val="20"/>
          <w:szCs w:val="20"/>
        </w:rPr>
        <w:t>Povzetek najpomembnejših nalog v šolskem letu 2019/20:</w:t>
      </w:r>
    </w:p>
    <w:p w:rsidR="00027992" w:rsidRPr="0066006B" w:rsidRDefault="00027992" w:rsidP="00027992">
      <w:pPr>
        <w:jc w:val="both"/>
        <w:rPr>
          <w:rFonts w:ascii="Arial" w:hAnsi="Arial" w:cs="Arial"/>
          <w:sz w:val="20"/>
          <w:szCs w:val="20"/>
        </w:rPr>
      </w:pP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rPr>
        <w:t xml:space="preserve">prednostna </w:t>
      </w:r>
      <w:r w:rsidRPr="0066006B">
        <w:rPr>
          <w:rFonts w:ascii="Arial" w:hAnsi="Arial" w:cs="Arial"/>
          <w:b/>
          <w:color w:val="000000"/>
          <w:sz w:val="20"/>
          <w:szCs w:val="20"/>
        </w:rPr>
        <w:t xml:space="preserve">naloga – delo na </w:t>
      </w:r>
      <w:proofErr w:type="spellStart"/>
      <w:r w:rsidRPr="0066006B">
        <w:rPr>
          <w:rFonts w:ascii="Arial" w:hAnsi="Arial" w:cs="Arial"/>
          <w:b/>
          <w:color w:val="000000"/>
          <w:sz w:val="20"/>
          <w:szCs w:val="20"/>
        </w:rPr>
        <w:t>kurikularnem</w:t>
      </w:r>
      <w:proofErr w:type="spellEnd"/>
      <w:r w:rsidRPr="0066006B">
        <w:rPr>
          <w:rFonts w:ascii="Arial" w:hAnsi="Arial" w:cs="Arial"/>
          <w:b/>
          <w:color w:val="000000"/>
          <w:sz w:val="20"/>
          <w:szCs w:val="20"/>
        </w:rPr>
        <w:t xml:space="preserve"> področju družba,</w:t>
      </w:r>
      <w:r w:rsidRPr="0066006B">
        <w:rPr>
          <w:rFonts w:ascii="Arial" w:eastAsiaTheme="minorEastAsia" w:hAnsi="Arial" w:cs="Arial"/>
          <w:b/>
          <w:bCs/>
          <w:color w:val="000000" w:themeColor="text1"/>
          <w:kern w:val="24"/>
          <w:sz w:val="20"/>
          <w:szCs w:val="20"/>
        </w:rPr>
        <w:t xml:space="preserve"> </w:t>
      </w:r>
      <w:r w:rsidRPr="0066006B">
        <w:rPr>
          <w:rFonts w:ascii="Arial" w:eastAsiaTheme="minorEastAsia" w:hAnsi="Arial" w:cs="Arial"/>
          <w:color w:val="000000" w:themeColor="text1"/>
          <w:kern w:val="24"/>
          <w:sz w:val="20"/>
          <w:szCs w:val="20"/>
        </w:rPr>
        <w:t>značilne jedi našega okolja, poudarek na običajih, ljudskem izročilu, kulturi, umetnikih v kraju;</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eastAsiaTheme="minorEastAsia" w:hAnsi="Arial" w:cs="Arial"/>
          <w:b/>
          <w:bCs/>
          <w:color w:val="000000" w:themeColor="text1"/>
          <w:kern w:val="24"/>
          <w:sz w:val="20"/>
          <w:szCs w:val="20"/>
        </w:rPr>
        <w:t xml:space="preserve">pedagoško področje: </w:t>
      </w:r>
      <w:r w:rsidRPr="0066006B">
        <w:rPr>
          <w:rFonts w:ascii="Arial" w:eastAsiaTheme="minorEastAsia" w:hAnsi="Arial" w:cs="Arial"/>
          <w:color w:val="000000" w:themeColor="text1"/>
          <w:kern w:val="24"/>
          <w:sz w:val="20"/>
          <w:szCs w:val="20"/>
        </w:rPr>
        <w:t>inkluzija – sprejemanje različnosti, profesionalni razvoj – timsko delo, učno okolje + inkluzija, prilagoditev učnega okolja otroku s PP;</w:t>
      </w:r>
    </w:p>
    <w:p w:rsidR="00027992" w:rsidRPr="0066006B" w:rsidRDefault="00027992" w:rsidP="00027992">
      <w:pPr>
        <w:pStyle w:val="Odstavekseznama"/>
        <w:numPr>
          <w:ilvl w:val="0"/>
          <w:numId w:val="8"/>
        </w:numPr>
        <w:ind w:left="284" w:hanging="284"/>
        <w:jc w:val="both"/>
        <w:rPr>
          <w:rFonts w:ascii="Arial" w:hAnsi="Arial" w:cs="Arial"/>
          <w:color w:val="000000" w:themeColor="text1"/>
          <w:sz w:val="20"/>
          <w:szCs w:val="20"/>
        </w:rPr>
      </w:pPr>
      <w:r w:rsidRPr="0066006B">
        <w:rPr>
          <w:rFonts w:ascii="Arial" w:hAnsi="Arial" w:cs="Arial"/>
          <w:b/>
          <w:color w:val="000000"/>
          <w:sz w:val="20"/>
          <w:szCs w:val="20"/>
        </w:rPr>
        <w:t xml:space="preserve">prednostna naloga na področju izobraževanja je vključitev še nekaterih strokovnih delavk v uvodno izobraževanje – </w:t>
      </w:r>
      <w:r w:rsidRPr="0066006B">
        <w:rPr>
          <w:rFonts w:ascii="Arial" w:eastAsiaTheme="minorEastAsia" w:hAnsi="Arial" w:cs="Arial"/>
          <w:bCs/>
          <w:color w:val="000000" w:themeColor="text1"/>
          <w:kern w:val="24"/>
          <w:sz w:val="20"/>
          <w:szCs w:val="20"/>
        </w:rPr>
        <w:t>Mreža za spreminjanje kakovosti – Korak za korakom – Osnove »na otroka osredinjene« vzgoje in izobraževanja za otroke v starosti od nič do treh let – II. del in za otroke v starosti od tri do šest let. Zavedamo se, da so teoretična znanja podlaga za odlično pedagoško prakso, oplemeniteno z izkušnjami in vrednotami. Vse to pa predstavlja kakovost. Smo različni, a smo del enega vrtca, kjer je treba slediti skupni viziji in ciljem. Razumevanje pedagoškega polja mora biti enotno, teoretičen okvir pa jasen. To je naša osnova, temelj, znotraj tega pa imajo strokovni delavci še ogromno prostora za avtonomijo;</w:t>
      </w:r>
    </w:p>
    <w:p w:rsidR="00027992" w:rsidRPr="0066006B" w:rsidRDefault="00027992" w:rsidP="00027992">
      <w:pPr>
        <w:pStyle w:val="Odstavekseznama"/>
        <w:numPr>
          <w:ilvl w:val="0"/>
          <w:numId w:val="8"/>
        </w:numPr>
        <w:ind w:left="284" w:hanging="284"/>
        <w:jc w:val="both"/>
        <w:rPr>
          <w:rFonts w:ascii="Arial" w:hAnsi="Arial" w:cs="Arial"/>
          <w:color w:val="000000" w:themeColor="text1"/>
          <w:sz w:val="20"/>
          <w:szCs w:val="20"/>
        </w:rPr>
      </w:pPr>
      <w:r w:rsidRPr="0066006B">
        <w:rPr>
          <w:rFonts w:ascii="Arial" w:eastAsiaTheme="minorEastAsia" w:hAnsi="Arial" w:cs="Arial"/>
          <w:b/>
          <w:bCs/>
          <w:kern w:val="24"/>
          <w:sz w:val="20"/>
          <w:szCs w:val="20"/>
        </w:rPr>
        <w:t>pri strokovnem delu bomo poglabljali znanja na sedmih področjih kakovosti – učno okolje, družina in skupnost, inkluzija in demokratične vrednote, spremljanje, načrtovanje in ocenjevanje, strategije poučevanja, interakcije – izbrano prednostno področje kakovosti je UČNO OKOLJE + INKLUZIJA, vključevanje otrok s PP ter PROFESIONALNI RAZVOJ, timsko delo;</w:t>
      </w:r>
    </w:p>
    <w:p w:rsidR="00027992" w:rsidRPr="0066006B" w:rsidRDefault="00027992" w:rsidP="00027992">
      <w:pPr>
        <w:pStyle w:val="Odstavekseznama"/>
        <w:numPr>
          <w:ilvl w:val="0"/>
          <w:numId w:val="8"/>
        </w:numPr>
        <w:spacing w:before="106" w:after="120" w:line="276" w:lineRule="auto"/>
        <w:ind w:left="284" w:hanging="284"/>
        <w:jc w:val="both"/>
        <w:rPr>
          <w:rFonts w:ascii="Arial" w:hAnsi="Arial" w:cs="Arial"/>
          <w:sz w:val="20"/>
          <w:szCs w:val="20"/>
        </w:rPr>
      </w:pPr>
      <w:r w:rsidRPr="0066006B">
        <w:rPr>
          <w:rFonts w:ascii="Arial" w:eastAsiaTheme="minorEastAsia" w:hAnsi="Arial" w:cs="Arial"/>
          <w:color w:val="000000" w:themeColor="text1"/>
          <w:kern w:val="24"/>
          <w:sz w:val="20"/>
          <w:szCs w:val="20"/>
        </w:rPr>
        <w:t>tudi letos smo organizirali sprejem novincev in staršev že v zadnjem tednu meseca avgusta. Proces uvajanja, ki je od vzgojiteljic in pomočnic zahteval veliko napora, je stekel v prvih tednih meseca septembra in oktobra, v skupini Zajčki pa bo uvajanje potekalo vse do meseca maja 2020;</w:t>
      </w:r>
    </w:p>
    <w:p w:rsidR="00027992" w:rsidRPr="0066006B" w:rsidRDefault="00027992" w:rsidP="00027992">
      <w:pPr>
        <w:pStyle w:val="Odstavekseznama"/>
        <w:numPr>
          <w:ilvl w:val="0"/>
          <w:numId w:val="8"/>
        </w:numPr>
        <w:spacing w:before="106" w:after="120" w:line="276" w:lineRule="auto"/>
        <w:ind w:left="284" w:hanging="284"/>
        <w:jc w:val="both"/>
        <w:rPr>
          <w:rFonts w:ascii="Arial" w:hAnsi="Arial" w:cs="Arial"/>
          <w:sz w:val="20"/>
          <w:szCs w:val="20"/>
        </w:rPr>
      </w:pPr>
      <w:r w:rsidRPr="0066006B">
        <w:rPr>
          <w:rFonts w:ascii="Arial" w:hAnsi="Arial" w:cs="Arial"/>
          <w:sz w:val="20"/>
          <w:szCs w:val="20"/>
        </w:rPr>
        <w:t>prizadevamo si ohranjati visok nivo medsebojnega zaupanja, spoštovanja, strpnosti, sodelovanja, sprejemanja drugačnosti;</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lang w:bidi="en-US"/>
        </w:rPr>
        <w:t xml:space="preserve">obravnava </w:t>
      </w:r>
      <w:proofErr w:type="spellStart"/>
      <w:r w:rsidRPr="0066006B">
        <w:rPr>
          <w:rFonts w:ascii="Arial" w:hAnsi="Arial" w:cs="Arial"/>
          <w:sz w:val="20"/>
          <w:szCs w:val="20"/>
          <w:lang w:bidi="en-US"/>
        </w:rPr>
        <w:t>Kurikula</w:t>
      </w:r>
      <w:proofErr w:type="spellEnd"/>
      <w:r w:rsidRPr="0066006B">
        <w:rPr>
          <w:rFonts w:ascii="Arial" w:hAnsi="Arial" w:cs="Arial"/>
          <w:sz w:val="20"/>
          <w:szCs w:val="20"/>
          <w:lang w:bidi="en-US"/>
        </w:rPr>
        <w:t xml:space="preserve"> za vrtce, tj. izvedbene variante </w:t>
      </w:r>
      <w:proofErr w:type="spellStart"/>
      <w:r w:rsidRPr="0066006B">
        <w:rPr>
          <w:rFonts w:ascii="Arial" w:hAnsi="Arial" w:cs="Arial"/>
          <w:sz w:val="20"/>
          <w:szCs w:val="20"/>
          <w:lang w:bidi="en-US"/>
        </w:rPr>
        <w:t>kurikula</w:t>
      </w:r>
      <w:proofErr w:type="spellEnd"/>
      <w:r w:rsidRPr="0066006B">
        <w:rPr>
          <w:rFonts w:ascii="Arial" w:hAnsi="Arial" w:cs="Arial"/>
          <w:sz w:val="20"/>
          <w:szCs w:val="20"/>
          <w:lang w:bidi="en-US"/>
        </w:rPr>
        <w:t xml:space="preserve"> metodologije KZK (cilji, načela, področja dejavnosti);</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lang w:bidi="en-US"/>
        </w:rPr>
        <w:t>izvajanje aktivnosti v mednarodnem projektu FITTING TEACHING FOR FIT KIDS – FIT4KID,</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proofErr w:type="spellStart"/>
      <w:r w:rsidRPr="0066006B">
        <w:rPr>
          <w:rFonts w:ascii="Arial" w:hAnsi="Arial" w:cs="Arial"/>
          <w:sz w:val="20"/>
          <w:szCs w:val="20"/>
          <w:lang w:bidi="en-US"/>
        </w:rPr>
        <w:t>multiplikatorki</w:t>
      </w:r>
      <w:proofErr w:type="spellEnd"/>
      <w:r w:rsidRPr="0066006B">
        <w:rPr>
          <w:rFonts w:ascii="Arial" w:hAnsi="Arial" w:cs="Arial"/>
          <w:sz w:val="20"/>
          <w:szCs w:val="20"/>
          <w:lang w:bidi="en-US"/>
        </w:rPr>
        <w:t xml:space="preserve"> za </w:t>
      </w:r>
      <w:r>
        <w:rPr>
          <w:rFonts w:ascii="Arial" w:hAnsi="Arial" w:cs="Arial"/>
          <w:sz w:val="20"/>
          <w:szCs w:val="20"/>
          <w:lang w:bidi="en-US"/>
        </w:rPr>
        <w:t>V</w:t>
      </w:r>
      <w:r w:rsidRPr="0066006B">
        <w:rPr>
          <w:rFonts w:ascii="Arial" w:hAnsi="Arial" w:cs="Arial"/>
          <w:sz w:val="20"/>
          <w:szCs w:val="20"/>
          <w:lang w:bidi="en-US"/>
        </w:rPr>
        <w:t>rtec Ringaraja sta vzgojiteljici Tatjana Zevnik in Andreja Škulj. Izvajata FIT</w:t>
      </w:r>
      <w:r>
        <w:rPr>
          <w:rFonts w:ascii="Arial" w:hAnsi="Arial" w:cs="Arial"/>
          <w:sz w:val="20"/>
          <w:szCs w:val="20"/>
          <w:lang w:bidi="en-US"/>
        </w:rPr>
        <w:t> </w:t>
      </w:r>
      <w:proofErr w:type="spellStart"/>
      <w:r w:rsidRPr="0066006B">
        <w:rPr>
          <w:rFonts w:ascii="Arial" w:hAnsi="Arial" w:cs="Arial"/>
          <w:sz w:val="20"/>
          <w:szCs w:val="20"/>
          <w:lang w:bidi="en-US"/>
        </w:rPr>
        <w:t>hospitacijske</w:t>
      </w:r>
      <w:proofErr w:type="spellEnd"/>
      <w:r w:rsidRPr="0066006B">
        <w:rPr>
          <w:rFonts w:ascii="Arial" w:hAnsi="Arial" w:cs="Arial"/>
          <w:sz w:val="20"/>
          <w:szCs w:val="20"/>
          <w:lang w:bidi="en-US"/>
        </w:rPr>
        <w:t xml:space="preserve"> in kolegialne nastope za strokovne sodelavke z namenom predstavitve uporabe FIT</w:t>
      </w:r>
      <w:r>
        <w:rPr>
          <w:rFonts w:ascii="Arial" w:hAnsi="Arial" w:cs="Arial"/>
          <w:sz w:val="20"/>
          <w:szCs w:val="20"/>
          <w:lang w:bidi="en-US"/>
        </w:rPr>
        <w:t> </w:t>
      </w:r>
      <w:r w:rsidRPr="0066006B">
        <w:rPr>
          <w:rFonts w:ascii="Arial" w:hAnsi="Arial" w:cs="Arial"/>
          <w:sz w:val="20"/>
          <w:szCs w:val="20"/>
          <w:lang w:bidi="en-US"/>
        </w:rPr>
        <w:t>pedagogike na dnevni ravni. Realizacija hospitacij: vzgojiteljica Andreja Škulj (14. 1. 2020), vzgojiteljica Tatjana Zevnik (26. 11. 2019);</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lang w:bidi="en-US"/>
        </w:rPr>
        <w:t>t</w:t>
      </w:r>
      <w:r w:rsidRPr="0066006B">
        <w:rPr>
          <w:rFonts w:ascii="Arial" w:hAnsi="Arial" w:cs="Arial"/>
          <w:sz w:val="20"/>
          <w:szCs w:val="20"/>
        </w:rPr>
        <w:t xml:space="preserve">emelj FIT pedagogike je razvijati in ustvarjati učenje z gibanjem in gibanje z igro. Ko se otroci z igro učijo gibati, se z gibanjem učijo. S tem rastejo v sposobnejše osebe, izzivajo svojo ustvarjalnost in se pri iskanju rešitev učijo razmišljati); </w:t>
      </w:r>
    </w:p>
    <w:p w:rsidR="00027992" w:rsidRPr="0066006B" w:rsidRDefault="00027992" w:rsidP="00027992">
      <w:pPr>
        <w:pStyle w:val="Odstavekseznama"/>
        <w:numPr>
          <w:ilvl w:val="0"/>
          <w:numId w:val="8"/>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rPr>
        <w:t>izobraževanja za strokovne delavce:</w:t>
      </w:r>
    </w:p>
    <w:p w:rsidR="00027992" w:rsidRPr="0066006B" w:rsidRDefault="00027992" w:rsidP="00027992">
      <w:pPr>
        <w:pStyle w:val="Odstavekseznama"/>
        <w:numPr>
          <w:ilvl w:val="0"/>
          <w:numId w:val="6"/>
        </w:numPr>
        <w:spacing w:before="115" w:after="120"/>
        <w:ind w:left="851" w:hanging="284"/>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o</w:t>
      </w:r>
      <w:r w:rsidRPr="0066006B">
        <w:rPr>
          <w:rFonts w:ascii="Arial" w:eastAsiaTheme="minorEastAsia" w:hAnsi="Arial" w:cs="Arial"/>
          <w:color w:val="000000" w:themeColor="text1"/>
          <w:kern w:val="24"/>
          <w:sz w:val="20"/>
          <w:szCs w:val="20"/>
        </w:rPr>
        <w:t>blikovanje skupne vizije za obdobje 20202/2021 do 2024/2025 – Mateja Cepin, Socialna akademija, kolektiv vrtca, predstavniki staršev in lokalne skupnosti – 9. 10. 2019 in 17. 10. 2019;</w:t>
      </w:r>
    </w:p>
    <w:p w:rsidR="00027992" w:rsidRPr="0066006B" w:rsidRDefault="00027992" w:rsidP="00027992">
      <w:pPr>
        <w:pStyle w:val="Odstavekseznama"/>
        <w:numPr>
          <w:ilvl w:val="0"/>
          <w:numId w:val="6"/>
        </w:numPr>
        <w:spacing w:before="115" w:after="120"/>
        <w:ind w:left="851" w:hanging="284"/>
        <w:jc w:val="both"/>
        <w:rPr>
          <w:rFonts w:ascii="Arial" w:eastAsiaTheme="minorEastAsia" w:hAnsi="Arial" w:cs="Arial"/>
          <w:color w:val="000000" w:themeColor="text1"/>
          <w:kern w:val="24"/>
          <w:sz w:val="20"/>
          <w:szCs w:val="20"/>
        </w:rPr>
      </w:pPr>
      <w:r w:rsidRPr="0066006B">
        <w:rPr>
          <w:rFonts w:ascii="Arial" w:eastAsiaTheme="minorEastAsia" w:hAnsi="Arial" w:cs="Arial"/>
          <w:color w:val="000000" w:themeColor="text1"/>
          <w:kern w:val="24"/>
          <w:sz w:val="20"/>
          <w:szCs w:val="20"/>
        </w:rPr>
        <w:t xml:space="preserve">otroci s posebnimi potrebami – Aleksandra Hojnik, svetovalna delavka, Mateja </w:t>
      </w:r>
      <w:proofErr w:type="spellStart"/>
      <w:r w:rsidRPr="0066006B">
        <w:rPr>
          <w:rFonts w:ascii="Arial" w:eastAsiaTheme="minorEastAsia" w:hAnsi="Arial" w:cs="Arial"/>
          <w:color w:val="000000" w:themeColor="text1"/>
          <w:kern w:val="24"/>
          <w:sz w:val="20"/>
          <w:szCs w:val="20"/>
        </w:rPr>
        <w:t>Lohkar</w:t>
      </w:r>
      <w:proofErr w:type="spellEnd"/>
      <w:r w:rsidRPr="0066006B">
        <w:rPr>
          <w:rFonts w:ascii="Arial" w:eastAsiaTheme="minorEastAsia" w:hAnsi="Arial" w:cs="Arial"/>
          <w:color w:val="000000" w:themeColor="text1"/>
          <w:kern w:val="24"/>
          <w:sz w:val="20"/>
          <w:szCs w:val="20"/>
        </w:rPr>
        <w:t>, vzgojiteljica, kolektiv – 13. 11. 2019 in 9. 1. 2020;</w:t>
      </w:r>
    </w:p>
    <w:p w:rsidR="00027992" w:rsidRPr="0066006B" w:rsidRDefault="00027992" w:rsidP="00027992">
      <w:pPr>
        <w:pStyle w:val="Odstavekseznama"/>
        <w:numPr>
          <w:ilvl w:val="0"/>
          <w:numId w:val="6"/>
        </w:numPr>
        <w:spacing w:before="115" w:after="120"/>
        <w:ind w:left="851" w:hanging="284"/>
        <w:jc w:val="both"/>
        <w:rPr>
          <w:rFonts w:ascii="Arial" w:eastAsiaTheme="minorEastAsia" w:hAnsi="Arial" w:cs="Arial"/>
          <w:color w:val="000000" w:themeColor="text1"/>
          <w:kern w:val="24"/>
          <w:sz w:val="20"/>
          <w:szCs w:val="20"/>
        </w:rPr>
      </w:pPr>
      <w:r w:rsidRPr="0066006B">
        <w:rPr>
          <w:rFonts w:ascii="Arial" w:eastAsiaTheme="minorEastAsia" w:hAnsi="Arial" w:cs="Arial"/>
          <w:color w:val="000000" w:themeColor="text1"/>
          <w:kern w:val="24"/>
          <w:sz w:val="20"/>
          <w:szCs w:val="20"/>
        </w:rPr>
        <w:t>Zdrava hrbtenica, Štefan Čampa, dr. medicine, spec. družinske medicine, izobraževanje kolektiva, 19. 11. 2019;</w:t>
      </w:r>
    </w:p>
    <w:p w:rsidR="00027992" w:rsidRPr="0066006B" w:rsidRDefault="00027992" w:rsidP="00027992">
      <w:pPr>
        <w:pStyle w:val="Odstavekseznama"/>
        <w:numPr>
          <w:ilvl w:val="0"/>
          <w:numId w:val="9"/>
        </w:numPr>
        <w:spacing w:before="115" w:after="120"/>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rPr>
        <w:t xml:space="preserve">pedagoška praksa dijakinj in študentk poteka v skladu z načrtovanim – </w:t>
      </w:r>
      <w:proofErr w:type="spellStart"/>
      <w:r w:rsidRPr="0066006B">
        <w:rPr>
          <w:rFonts w:ascii="Arial" w:hAnsi="Arial" w:cs="Arial"/>
          <w:sz w:val="20"/>
          <w:szCs w:val="20"/>
          <w:lang w:bidi="en-US"/>
        </w:rPr>
        <w:t>hospitacijski</w:t>
      </w:r>
      <w:proofErr w:type="spellEnd"/>
      <w:r w:rsidRPr="0066006B">
        <w:rPr>
          <w:rFonts w:ascii="Arial" w:hAnsi="Arial" w:cs="Arial"/>
          <w:sz w:val="20"/>
          <w:szCs w:val="20"/>
          <w:lang w:bidi="en-US"/>
        </w:rPr>
        <w:t xml:space="preserve"> vrtec, dijaki Srednje vzgojiteljske šole v Ljubljani (dve dijakinji 1. letnika SVŠL, dve dijakinji 2. letnika, ena</w:t>
      </w:r>
      <w:r>
        <w:rPr>
          <w:rFonts w:ascii="Arial" w:hAnsi="Arial" w:cs="Arial"/>
          <w:sz w:val="20"/>
          <w:szCs w:val="20"/>
          <w:lang w:bidi="en-US"/>
        </w:rPr>
        <w:t> </w:t>
      </w:r>
      <w:r w:rsidRPr="0066006B">
        <w:rPr>
          <w:rFonts w:ascii="Arial" w:hAnsi="Arial" w:cs="Arial"/>
          <w:sz w:val="20"/>
          <w:szCs w:val="20"/>
          <w:lang w:bidi="en-US"/>
        </w:rPr>
        <w:t>dijakinja 3. letnika, ena dijakinja 4. letnika), študenti PF v Ljubljani – smer dipl. vzgojitelj predšolskih otrok (dve študentki 1. letnika PF v Ljubljani in ena študentka 1. letnika PF v Kopru, tri študentke 3. letnika PF v Ljubljani)</w:t>
      </w:r>
      <w:r>
        <w:rPr>
          <w:rFonts w:ascii="Arial" w:hAnsi="Arial" w:cs="Arial"/>
          <w:sz w:val="20"/>
          <w:szCs w:val="20"/>
          <w:lang w:bidi="en-US"/>
        </w:rPr>
        <w:t>;</w:t>
      </w:r>
    </w:p>
    <w:p w:rsidR="00027992" w:rsidRPr="0066006B" w:rsidRDefault="00027992" w:rsidP="00027992">
      <w:pPr>
        <w:pStyle w:val="Odstavekseznama"/>
        <w:ind w:left="284" w:hanging="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rPr>
        <w:t xml:space="preserve">hospitacije pomočnice ravnatelja pri spremljavi vzgojnega dela v oddelkih so bile izvedene v skladu z načrtom (v oddelku </w:t>
      </w:r>
      <w:proofErr w:type="spellStart"/>
      <w:r w:rsidRPr="0066006B">
        <w:rPr>
          <w:rFonts w:ascii="Arial" w:hAnsi="Arial" w:cs="Arial"/>
          <w:sz w:val="20"/>
          <w:szCs w:val="20"/>
        </w:rPr>
        <w:t>Sovice</w:t>
      </w:r>
      <w:proofErr w:type="spellEnd"/>
      <w:r w:rsidRPr="0066006B">
        <w:rPr>
          <w:rFonts w:ascii="Arial" w:hAnsi="Arial" w:cs="Arial"/>
          <w:sz w:val="20"/>
          <w:szCs w:val="20"/>
        </w:rPr>
        <w:t>: 22. 10. 2019, v oddelku Medvedki: 7. 11. 2019, v oddelku Miške – FIT</w:t>
      </w:r>
      <w:r>
        <w:rPr>
          <w:rFonts w:ascii="Arial" w:hAnsi="Arial" w:cs="Arial"/>
          <w:sz w:val="20"/>
          <w:szCs w:val="20"/>
        </w:rPr>
        <w:t> </w:t>
      </w:r>
      <w:r w:rsidRPr="0066006B">
        <w:rPr>
          <w:rFonts w:ascii="Arial" w:hAnsi="Arial" w:cs="Arial"/>
          <w:sz w:val="20"/>
          <w:szCs w:val="20"/>
        </w:rPr>
        <w:t>hospitacija: 26. 11. 2019, v skupini Pikapolonice – FIT hospitacija: 14. 1. 2020);</w:t>
      </w:r>
    </w:p>
    <w:p w:rsidR="00027992" w:rsidRPr="0066006B" w:rsidRDefault="00027992" w:rsidP="00027992">
      <w:pPr>
        <w:pStyle w:val="Odstavekseznama"/>
        <w:ind w:left="284" w:hanging="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rPr>
        <w:t>strokovni aktivi so bili izvedeni (dva strokovna aktiva pomočnic vzgojiteljic, dva strokovna aktiva vzgojiteljic);</w:t>
      </w:r>
    </w:p>
    <w:p w:rsidR="00027992" w:rsidRPr="0066006B" w:rsidRDefault="00027992" w:rsidP="00027992">
      <w:pPr>
        <w:pStyle w:val="Odstavekseznama"/>
        <w:ind w:left="284" w:hanging="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lang w:bidi="en-US"/>
        </w:rPr>
        <w:lastRenderedPageBreak/>
        <w:t>izvedeni sta bili dve srečanji UČEČE SE SKUPNOST</w:t>
      </w:r>
      <w:r>
        <w:rPr>
          <w:rFonts w:ascii="Arial" w:hAnsi="Arial" w:cs="Arial"/>
          <w:sz w:val="20"/>
          <w:szCs w:val="20"/>
          <w:lang w:bidi="en-US"/>
        </w:rPr>
        <w:t>I</w:t>
      </w:r>
      <w:r w:rsidRPr="0066006B">
        <w:rPr>
          <w:rFonts w:ascii="Arial" w:hAnsi="Arial" w:cs="Arial"/>
          <w:sz w:val="20"/>
          <w:szCs w:val="20"/>
          <w:lang w:bidi="en-US"/>
        </w:rPr>
        <w:t xml:space="preserve"> Korak za korakom za celoten kolektiv na temo PROFESIONALNI RAZVOJ</w:t>
      </w:r>
      <w:r>
        <w:rPr>
          <w:rFonts w:ascii="Arial" w:hAnsi="Arial" w:cs="Arial"/>
          <w:sz w:val="20"/>
          <w:szCs w:val="20"/>
          <w:lang w:bidi="en-US"/>
        </w:rPr>
        <w:t xml:space="preserve"> – </w:t>
      </w:r>
      <w:r w:rsidRPr="0066006B">
        <w:rPr>
          <w:rFonts w:ascii="Arial" w:hAnsi="Arial" w:cs="Arial"/>
          <w:sz w:val="20"/>
          <w:szCs w:val="20"/>
          <w:lang w:bidi="en-US"/>
        </w:rPr>
        <w:t xml:space="preserve">pod vodstvom koordinatork Cvetke Košir in Mateje </w:t>
      </w:r>
      <w:proofErr w:type="spellStart"/>
      <w:r w:rsidRPr="0066006B">
        <w:rPr>
          <w:rFonts w:ascii="Arial" w:hAnsi="Arial" w:cs="Arial"/>
          <w:sz w:val="20"/>
          <w:szCs w:val="20"/>
          <w:lang w:bidi="en-US"/>
        </w:rPr>
        <w:t>Lohkar</w:t>
      </w:r>
      <w:proofErr w:type="spellEnd"/>
      <w:r w:rsidRPr="0066006B">
        <w:rPr>
          <w:rFonts w:ascii="Arial" w:hAnsi="Arial" w:cs="Arial"/>
          <w:sz w:val="20"/>
          <w:szCs w:val="20"/>
          <w:lang w:bidi="en-US"/>
        </w:rPr>
        <w:t xml:space="preserve"> (28.</w:t>
      </w:r>
      <w:r>
        <w:rPr>
          <w:rFonts w:ascii="Arial" w:hAnsi="Arial" w:cs="Arial"/>
          <w:sz w:val="20"/>
          <w:szCs w:val="20"/>
          <w:lang w:bidi="en-US"/>
        </w:rPr>
        <w:t> </w:t>
      </w:r>
      <w:r w:rsidRPr="0066006B">
        <w:rPr>
          <w:rFonts w:ascii="Arial" w:hAnsi="Arial" w:cs="Arial"/>
          <w:sz w:val="20"/>
          <w:szCs w:val="20"/>
          <w:lang w:bidi="en-US"/>
        </w:rPr>
        <w:t>11.</w:t>
      </w:r>
      <w:r>
        <w:rPr>
          <w:rFonts w:ascii="Arial" w:hAnsi="Arial" w:cs="Arial"/>
          <w:sz w:val="20"/>
          <w:szCs w:val="20"/>
          <w:lang w:bidi="en-US"/>
        </w:rPr>
        <w:t> </w:t>
      </w:r>
      <w:r w:rsidRPr="0066006B">
        <w:rPr>
          <w:rFonts w:ascii="Arial" w:hAnsi="Arial" w:cs="Arial"/>
          <w:sz w:val="20"/>
          <w:szCs w:val="20"/>
          <w:lang w:bidi="en-US"/>
        </w:rPr>
        <w:t>2019 in 6. 2. 2020);</w:t>
      </w:r>
    </w:p>
    <w:p w:rsidR="00027992" w:rsidRPr="0066006B" w:rsidRDefault="00027992" w:rsidP="00027992">
      <w:pPr>
        <w:ind w:left="284" w:hanging="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eastAsiaTheme="minorEastAsia" w:hAnsi="Arial" w:cs="Arial"/>
          <w:color w:val="000000" w:themeColor="text1"/>
          <w:kern w:val="24"/>
          <w:sz w:val="20"/>
          <w:szCs w:val="20"/>
        </w:rPr>
      </w:pPr>
      <w:r w:rsidRPr="0066006B">
        <w:rPr>
          <w:rFonts w:ascii="Arial" w:hAnsi="Arial" w:cs="Arial"/>
          <w:sz w:val="20"/>
          <w:szCs w:val="20"/>
          <w:lang w:bidi="en-US"/>
        </w:rPr>
        <w:t>v okviru drugega roditeljskega sestanka smo izvedli strokovno predavanje za starše na temo Izzivi sodobne družbe, predavatelj Marko Juhant, 13. 2. 2020 ob 17.00;</w:t>
      </w:r>
    </w:p>
    <w:p w:rsidR="00027992" w:rsidRPr="0066006B" w:rsidRDefault="00027992" w:rsidP="00027992">
      <w:pPr>
        <w:ind w:left="284" w:hanging="284"/>
        <w:jc w:val="both"/>
        <w:rPr>
          <w:rFonts w:ascii="Arial" w:eastAsiaTheme="minorEastAsia" w:hAnsi="Arial" w:cs="Arial"/>
          <w:color w:val="000000" w:themeColor="text1"/>
          <w:kern w:val="24"/>
          <w:sz w:val="20"/>
          <w:szCs w:val="20"/>
        </w:rPr>
      </w:pPr>
    </w:p>
    <w:p w:rsidR="00027992" w:rsidRPr="0066006B" w:rsidRDefault="00027992" w:rsidP="00027992">
      <w:pPr>
        <w:pStyle w:val="Odstavekseznama"/>
        <w:numPr>
          <w:ilvl w:val="0"/>
          <w:numId w:val="9"/>
        </w:numPr>
        <w:ind w:left="284" w:hanging="284"/>
        <w:jc w:val="both"/>
        <w:rPr>
          <w:rFonts w:ascii="Arial" w:hAnsi="Arial" w:cs="Arial"/>
          <w:sz w:val="20"/>
          <w:szCs w:val="20"/>
        </w:rPr>
      </w:pPr>
      <w:r w:rsidRPr="0066006B">
        <w:rPr>
          <w:rFonts w:ascii="Arial" w:hAnsi="Arial" w:cs="Arial"/>
          <w:sz w:val="20"/>
          <w:szCs w:val="20"/>
          <w:lang w:bidi="en-US"/>
        </w:rPr>
        <w:t xml:space="preserve">od 2. 9. 2019 je v </w:t>
      </w:r>
      <w:r>
        <w:rPr>
          <w:rFonts w:ascii="Arial" w:hAnsi="Arial" w:cs="Arial"/>
          <w:sz w:val="20"/>
          <w:szCs w:val="20"/>
          <w:lang w:bidi="en-US"/>
        </w:rPr>
        <w:t>V</w:t>
      </w:r>
      <w:r w:rsidRPr="0066006B">
        <w:rPr>
          <w:rFonts w:ascii="Arial" w:hAnsi="Arial" w:cs="Arial"/>
          <w:sz w:val="20"/>
          <w:szCs w:val="20"/>
          <w:lang w:bidi="en-US"/>
        </w:rPr>
        <w:t>rtcu Ringaraja skupaj 158 otrok;</w:t>
      </w:r>
    </w:p>
    <w:p w:rsidR="00027992" w:rsidRPr="0066006B" w:rsidRDefault="00027992" w:rsidP="00027992">
      <w:pPr>
        <w:ind w:left="284" w:hanging="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rPr>
        <w:t>vrtec v naravi bo organiziran na Debelem rtiču od 4. 5. 2020 do 6. 5. 2020. Prijavljenih je 34 otrok v</w:t>
      </w:r>
      <w:r>
        <w:rPr>
          <w:rFonts w:ascii="Arial" w:hAnsi="Arial" w:cs="Arial"/>
          <w:sz w:val="20"/>
          <w:szCs w:val="20"/>
        </w:rPr>
        <w:t> </w:t>
      </w:r>
      <w:r w:rsidRPr="0066006B">
        <w:rPr>
          <w:rFonts w:ascii="Arial" w:hAnsi="Arial" w:cs="Arial"/>
          <w:sz w:val="20"/>
          <w:szCs w:val="20"/>
        </w:rPr>
        <w:t>starosti 5–6, letnik 2014. Otroke bodo spremljale vzgojiteljice in pomočnice vzgojiteljic;</w:t>
      </w:r>
    </w:p>
    <w:p w:rsidR="00027992" w:rsidRPr="0066006B" w:rsidRDefault="00027992" w:rsidP="00027992">
      <w:pPr>
        <w:pStyle w:val="Odstavekseznama"/>
        <w:jc w:val="both"/>
        <w:rPr>
          <w:rFonts w:ascii="Arial" w:hAnsi="Arial" w:cs="Arial"/>
          <w:sz w:val="20"/>
          <w:szCs w:val="20"/>
        </w:rPr>
      </w:pPr>
    </w:p>
    <w:p w:rsidR="00027992" w:rsidRPr="0066006B" w:rsidRDefault="00027992" w:rsidP="00027992">
      <w:pPr>
        <w:pStyle w:val="Odstavekseznama"/>
        <w:ind w:left="284"/>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rPr>
      </w:pPr>
      <w:r w:rsidRPr="0066006B">
        <w:rPr>
          <w:rFonts w:ascii="Arial" w:eastAsiaTheme="minorEastAsia" w:hAnsi="Arial" w:cs="Arial"/>
          <w:kern w:val="24"/>
          <w:sz w:val="20"/>
          <w:szCs w:val="20"/>
        </w:rPr>
        <w:t>zaradi racionalne organizacije dela smo v času šolskih jesenskih in zimskih počitnic izvedli poizvedovanje o potrebi vzgoje in varstva v vrtcu. Dežuren je bil novi Vrtec Ringaraja</w:t>
      </w:r>
      <w:r>
        <w:rPr>
          <w:rFonts w:ascii="Arial" w:eastAsiaTheme="minorEastAsia" w:hAnsi="Arial" w:cs="Arial"/>
          <w:kern w:val="24"/>
          <w:sz w:val="20"/>
          <w:szCs w:val="20"/>
        </w:rPr>
        <w:t>;</w:t>
      </w:r>
    </w:p>
    <w:p w:rsidR="00027992" w:rsidRPr="0066006B" w:rsidRDefault="00027992" w:rsidP="00027992">
      <w:pPr>
        <w:ind w:left="284" w:hanging="284"/>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rPr>
        <w:t xml:space="preserve">zunanji sodelavci v letošnjem šolskem letu otrokom ponujajo naslednje popoldanske aktivnosti – športne aktivnosti Mini šport, </w:t>
      </w:r>
      <w:proofErr w:type="spellStart"/>
      <w:r w:rsidRPr="0066006B">
        <w:rPr>
          <w:rFonts w:ascii="Arial" w:hAnsi="Arial" w:cs="Arial"/>
          <w:sz w:val="20"/>
          <w:szCs w:val="20"/>
        </w:rPr>
        <w:t>Futsal</w:t>
      </w:r>
      <w:proofErr w:type="spellEnd"/>
      <w:r w:rsidRPr="0066006B">
        <w:rPr>
          <w:rFonts w:ascii="Arial" w:hAnsi="Arial" w:cs="Arial"/>
          <w:sz w:val="20"/>
          <w:szCs w:val="20"/>
        </w:rPr>
        <w:t xml:space="preserve"> in MT Šport, </w:t>
      </w:r>
      <w:r>
        <w:rPr>
          <w:rFonts w:ascii="Arial" w:hAnsi="Arial" w:cs="Arial"/>
          <w:sz w:val="20"/>
          <w:szCs w:val="20"/>
        </w:rPr>
        <w:t>vrtec</w:t>
      </w:r>
      <w:r w:rsidRPr="0066006B">
        <w:rPr>
          <w:rFonts w:ascii="Arial" w:hAnsi="Arial" w:cs="Arial"/>
          <w:sz w:val="20"/>
          <w:szCs w:val="20"/>
        </w:rPr>
        <w:t xml:space="preserve"> v naravi Debeli rtič pa bo</w:t>
      </w:r>
      <w:r>
        <w:rPr>
          <w:rFonts w:ascii="Arial" w:hAnsi="Arial" w:cs="Arial"/>
          <w:sz w:val="20"/>
          <w:szCs w:val="20"/>
        </w:rPr>
        <w:t xml:space="preserve"> organiziran</w:t>
      </w:r>
      <w:r w:rsidRPr="0066006B">
        <w:rPr>
          <w:rFonts w:ascii="Arial" w:hAnsi="Arial" w:cs="Arial"/>
          <w:sz w:val="20"/>
          <w:szCs w:val="20"/>
        </w:rPr>
        <w:t xml:space="preserve"> od 4. 5.</w:t>
      </w:r>
      <w:r>
        <w:rPr>
          <w:rFonts w:ascii="Arial" w:hAnsi="Arial" w:cs="Arial"/>
          <w:sz w:val="20"/>
          <w:szCs w:val="20"/>
        </w:rPr>
        <w:t> </w:t>
      </w:r>
      <w:r w:rsidRPr="0066006B">
        <w:rPr>
          <w:rFonts w:ascii="Arial" w:hAnsi="Arial" w:cs="Arial"/>
          <w:sz w:val="20"/>
          <w:szCs w:val="20"/>
        </w:rPr>
        <w:t>do 6. 5. 2020;</w:t>
      </w:r>
    </w:p>
    <w:p w:rsidR="00027992" w:rsidRPr="0066006B" w:rsidRDefault="00027992" w:rsidP="00027992">
      <w:pPr>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lang w:bidi="en-US"/>
        </w:rPr>
        <w:t xml:space="preserve">sodelovanje z Zavodom sv. Terezije, nadaljevanje aktivnosti po projektu </w:t>
      </w:r>
      <w:r w:rsidRPr="0066006B">
        <w:rPr>
          <w:rFonts w:ascii="Arial" w:hAnsi="Arial" w:cs="Arial"/>
          <w:b/>
          <w:sz w:val="20"/>
          <w:szCs w:val="20"/>
          <w:lang w:bidi="en-US"/>
        </w:rPr>
        <w:t>Skupaj stari in mladi (TOY)</w:t>
      </w:r>
      <w:r w:rsidRPr="0066006B">
        <w:rPr>
          <w:rFonts w:ascii="Arial" w:hAnsi="Arial" w:cs="Arial"/>
          <w:sz w:val="20"/>
          <w:szCs w:val="20"/>
          <w:lang w:bidi="en-US"/>
        </w:rPr>
        <w:t xml:space="preserve"> – povezovanje otrok do osmega leta starosti s starejšimi odraslimi z namenom skupnega učenja, druženja na zaba</w:t>
      </w:r>
      <w:r>
        <w:rPr>
          <w:rFonts w:ascii="Arial" w:hAnsi="Arial" w:cs="Arial"/>
          <w:sz w:val="20"/>
          <w:szCs w:val="20"/>
          <w:lang w:bidi="en-US"/>
        </w:rPr>
        <w:t>v</w:t>
      </w:r>
      <w:r w:rsidRPr="0066006B">
        <w:rPr>
          <w:rFonts w:ascii="Arial" w:hAnsi="Arial" w:cs="Arial"/>
          <w:sz w:val="20"/>
          <w:szCs w:val="20"/>
          <w:lang w:bidi="en-US"/>
        </w:rPr>
        <w:t>en način;</w:t>
      </w:r>
    </w:p>
    <w:p w:rsidR="00027992" w:rsidRPr="0066006B" w:rsidRDefault="00027992" w:rsidP="00027992">
      <w:pPr>
        <w:ind w:left="284" w:hanging="284"/>
        <w:jc w:val="both"/>
        <w:rPr>
          <w:rFonts w:ascii="Arial" w:hAnsi="Arial" w:cs="Arial"/>
          <w:sz w:val="20"/>
          <w:szCs w:val="20"/>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lang w:bidi="en-US"/>
        </w:rPr>
        <w:t>bogata ponudba obogatitvenih dejavnosti v našem vrtcu;</w:t>
      </w:r>
    </w:p>
    <w:p w:rsidR="00027992" w:rsidRPr="0066006B" w:rsidRDefault="00027992" w:rsidP="00027992">
      <w:pPr>
        <w:jc w:val="both"/>
        <w:rPr>
          <w:rFonts w:ascii="Arial" w:hAnsi="Arial" w:cs="Arial"/>
          <w:sz w:val="20"/>
          <w:szCs w:val="20"/>
          <w:lang w:bidi="en-US"/>
        </w:rPr>
      </w:pPr>
    </w:p>
    <w:p w:rsidR="00027992" w:rsidRPr="0066006B" w:rsidRDefault="00027992" w:rsidP="00027992">
      <w:pPr>
        <w:pStyle w:val="Odstavekseznama"/>
        <w:numPr>
          <w:ilvl w:val="0"/>
          <w:numId w:val="9"/>
        </w:numPr>
        <w:ind w:left="284" w:hanging="284"/>
        <w:jc w:val="both"/>
        <w:rPr>
          <w:rFonts w:ascii="Arial" w:hAnsi="Arial" w:cs="Arial"/>
          <w:sz w:val="20"/>
          <w:szCs w:val="20"/>
          <w:lang w:bidi="en-US"/>
        </w:rPr>
      </w:pPr>
      <w:r w:rsidRPr="0066006B">
        <w:rPr>
          <w:rFonts w:ascii="Arial" w:hAnsi="Arial" w:cs="Arial"/>
          <w:sz w:val="20"/>
          <w:szCs w:val="20"/>
          <w:lang w:bidi="en-US"/>
        </w:rPr>
        <w:t>sodelovanje z bližnjim in daljnim okoljem se odraža tudi v organizaciji aktivnosti za starše, stare starše;</w:t>
      </w:r>
    </w:p>
    <w:p w:rsidR="00027992" w:rsidRPr="0066006B" w:rsidRDefault="00027992" w:rsidP="00027992">
      <w:pPr>
        <w:jc w:val="both"/>
        <w:rPr>
          <w:rFonts w:ascii="Arial" w:hAnsi="Arial" w:cs="Arial"/>
          <w:sz w:val="20"/>
          <w:szCs w:val="20"/>
          <w:lang w:bidi="en-US"/>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rPr>
        <w:t xml:space="preserve">aktivna vključenost v mednarodni projekt </w:t>
      </w:r>
      <w:proofErr w:type="spellStart"/>
      <w:r w:rsidRPr="0066006B">
        <w:rPr>
          <w:rFonts w:ascii="Arial" w:hAnsi="Arial" w:cs="Arial"/>
          <w:sz w:val="20"/>
          <w:szCs w:val="20"/>
        </w:rPr>
        <w:t>ekovrtec</w:t>
      </w:r>
      <w:proofErr w:type="spellEnd"/>
      <w:r w:rsidRPr="0066006B">
        <w:rPr>
          <w:rFonts w:ascii="Arial" w:hAnsi="Arial" w:cs="Arial"/>
          <w:sz w:val="20"/>
          <w:szCs w:val="20"/>
        </w:rPr>
        <w:t xml:space="preserve"> kot način življenja;</w:t>
      </w:r>
    </w:p>
    <w:p w:rsidR="00027992" w:rsidRPr="0066006B" w:rsidRDefault="00027992" w:rsidP="00027992">
      <w:pPr>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eastAsiaTheme="minorEastAsia" w:hAnsi="Arial" w:cs="Arial"/>
          <w:kern w:val="24"/>
          <w:sz w:val="20"/>
          <w:szCs w:val="20"/>
        </w:rPr>
        <w:t>zdravo življenje – bivanje na prostem – vzgoja za trajnostni razvoj; dolgoroč</w:t>
      </w:r>
      <w:r>
        <w:rPr>
          <w:rFonts w:ascii="Arial" w:eastAsiaTheme="minorEastAsia" w:hAnsi="Arial" w:cs="Arial"/>
          <w:kern w:val="24"/>
          <w:sz w:val="20"/>
          <w:szCs w:val="20"/>
        </w:rPr>
        <w:t xml:space="preserve">en </w:t>
      </w:r>
      <w:r w:rsidRPr="0066006B">
        <w:rPr>
          <w:rFonts w:ascii="Arial" w:eastAsiaTheme="minorEastAsia" w:hAnsi="Arial" w:cs="Arial"/>
          <w:kern w:val="24"/>
          <w:sz w:val="20"/>
          <w:szCs w:val="20"/>
        </w:rPr>
        <w:t xml:space="preserve">cilj projekta je, </w:t>
      </w:r>
      <w:r w:rsidRPr="0066006B">
        <w:rPr>
          <w:rFonts w:ascii="Arial" w:eastAsiaTheme="minorEastAsia" w:hAnsi="Arial" w:cs="Arial"/>
          <w:bCs/>
          <w:kern w:val="24"/>
          <w:sz w:val="20"/>
          <w:szCs w:val="20"/>
        </w:rPr>
        <w:t>da skrb za okolje in naravo postane del življenja;</w:t>
      </w:r>
    </w:p>
    <w:p w:rsidR="00027992" w:rsidRPr="0066006B" w:rsidRDefault="00027992" w:rsidP="00027992">
      <w:pPr>
        <w:ind w:left="284" w:hanging="284"/>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rPr>
        <w:t xml:space="preserve">nadaljevanje dela v projektih (medgeneracijsko sodelovanje TOY, porajajoča se pismenost, aktivno učenje, Krepimo družine, Mali sonček, Bralni palček, Varno s soncem, Zdravje v vrtcu, </w:t>
      </w:r>
      <w:proofErr w:type="spellStart"/>
      <w:r w:rsidRPr="0066006B">
        <w:rPr>
          <w:rFonts w:ascii="Arial" w:hAnsi="Arial" w:cs="Arial"/>
          <w:sz w:val="20"/>
          <w:szCs w:val="20"/>
        </w:rPr>
        <w:t>Pasavček</w:t>
      </w:r>
      <w:proofErr w:type="spellEnd"/>
      <w:r w:rsidRPr="0066006B">
        <w:rPr>
          <w:rFonts w:ascii="Arial" w:hAnsi="Arial" w:cs="Arial"/>
          <w:sz w:val="20"/>
          <w:szCs w:val="20"/>
        </w:rPr>
        <w:t>, gozdni vrtec) ter priprave za vključitev v projekt Trajnostna mobilnost v vrtcih in šolah v mesecu septembru 2020;</w:t>
      </w:r>
    </w:p>
    <w:p w:rsidR="00027992" w:rsidRPr="0066006B" w:rsidRDefault="00027992" w:rsidP="00027992">
      <w:pPr>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rPr>
        <w:t xml:space="preserve">priprava na sodelovanje na sejmu </w:t>
      </w:r>
      <w:proofErr w:type="spellStart"/>
      <w:r w:rsidRPr="0066006B">
        <w:rPr>
          <w:rFonts w:ascii="Arial" w:hAnsi="Arial" w:cs="Arial"/>
          <w:sz w:val="20"/>
          <w:szCs w:val="20"/>
        </w:rPr>
        <w:t>Altermed</w:t>
      </w:r>
      <w:proofErr w:type="spellEnd"/>
      <w:r w:rsidRPr="0066006B">
        <w:rPr>
          <w:rFonts w:ascii="Arial" w:hAnsi="Arial" w:cs="Arial"/>
          <w:sz w:val="20"/>
          <w:szCs w:val="20"/>
        </w:rPr>
        <w:t xml:space="preserve"> Celje, 14. 3. 2020,</w:t>
      </w:r>
    </w:p>
    <w:p w:rsidR="00027992" w:rsidRPr="0066006B" w:rsidRDefault="00027992" w:rsidP="00027992">
      <w:pPr>
        <w:jc w:val="both"/>
        <w:rPr>
          <w:rFonts w:ascii="Arial" w:hAnsi="Arial" w:cs="Arial"/>
          <w:sz w:val="20"/>
          <w:szCs w:val="20"/>
        </w:rPr>
      </w:pPr>
    </w:p>
    <w:p w:rsidR="00027992" w:rsidRPr="0066006B" w:rsidRDefault="00027992" w:rsidP="00027992">
      <w:pPr>
        <w:numPr>
          <w:ilvl w:val="0"/>
          <w:numId w:val="9"/>
        </w:numPr>
        <w:ind w:left="284" w:hanging="284"/>
        <w:jc w:val="both"/>
        <w:rPr>
          <w:rFonts w:ascii="Arial" w:hAnsi="Arial" w:cs="Arial"/>
          <w:sz w:val="20"/>
          <w:szCs w:val="20"/>
        </w:rPr>
      </w:pPr>
      <w:r w:rsidRPr="0066006B">
        <w:rPr>
          <w:rFonts w:ascii="Arial" w:hAnsi="Arial" w:cs="Arial"/>
          <w:sz w:val="20"/>
          <w:szCs w:val="20"/>
        </w:rPr>
        <w:t>sodelovanje z Občino Dobrepolje pri tekočih investicijah.</w:t>
      </w:r>
    </w:p>
    <w:p w:rsidR="00B62160" w:rsidRPr="0066006B" w:rsidRDefault="00B62160" w:rsidP="00027992">
      <w:pPr>
        <w:jc w:val="both"/>
        <w:rPr>
          <w:rFonts w:ascii="Arial" w:hAnsi="Arial" w:cs="Arial"/>
          <w:sz w:val="20"/>
          <w:szCs w:val="20"/>
          <w:lang w:bidi="en-US"/>
        </w:rPr>
      </w:pPr>
    </w:p>
    <w:p w:rsidR="00027992" w:rsidRPr="0066006B"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F24A9D" w:rsidRDefault="00F24A9D" w:rsidP="00027992">
      <w:pPr>
        <w:jc w:val="both"/>
        <w:rPr>
          <w:rFonts w:ascii="Arial" w:hAnsi="Arial" w:cs="Arial"/>
          <w:sz w:val="20"/>
          <w:szCs w:val="20"/>
          <w:lang w:bidi="en-US"/>
        </w:rPr>
      </w:pPr>
    </w:p>
    <w:p w:rsidR="00F24A9D" w:rsidRDefault="00F24A9D" w:rsidP="00027992">
      <w:pPr>
        <w:jc w:val="both"/>
        <w:rPr>
          <w:rFonts w:ascii="Arial" w:hAnsi="Arial" w:cs="Arial"/>
          <w:sz w:val="20"/>
          <w:szCs w:val="20"/>
          <w:lang w:bidi="en-US"/>
        </w:rPr>
      </w:pPr>
    </w:p>
    <w:p w:rsidR="00F24A9D" w:rsidRDefault="00F24A9D" w:rsidP="00027992">
      <w:pPr>
        <w:jc w:val="both"/>
        <w:rPr>
          <w:rFonts w:ascii="Arial" w:hAnsi="Arial" w:cs="Arial"/>
          <w:sz w:val="20"/>
          <w:szCs w:val="20"/>
          <w:lang w:bidi="en-US"/>
        </w:rPr>
      </w:pPr>
    </w:p>
    <w:p w:rsidR="00F24A9D" w:rsidRDefault="00F24A9D"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Default="00027992" w:rsidP="00027992">
      <w:pPr>
        <w:jc w:val="both"/>
        <w:rPr>
          <w:rFonts w:ascii="Arial" w:hAnsi="Arial" w:cs="Arial"/>
          <w:sz w:val="20"/>
          <w:szCs w:val="20"/>
          <w:lang w:bidi="en-US"/>
        </w:rPr>
      </w:pPr>
    </w:p>
    <w:p w:rsidR="00027992" w:rsidRPr="0066006B" w:rsidRDefault="00027992" w:rsidP="00027992">
      <w:pPr>
        <w:jc w:val="both"/>
        <w:rPr>
          <w:rFonts w:ascii="Arial" w:hAnsi="Arial" w:cs="Arial"/>
          <w:sz w:val="20"/>
          <w:szCs w:val="20"/>
          <w:lang w:bidi="en-US"/>
        </w:rPr>
      </w:pPr>
    </w:p>
    <w:p w:rsidR="00027992" w:rsidRPr="0066006B" w:rsidRDefault="00027992" w:rsidP="00027992">
      <w:pPr>
        <w:jc w:val="both"/>
        <w:rPr>
          <w:rFonts w:ascii="Arial" w:hAnsi="Arial" w:cs="Arial"/>
          <w:sz w:val="20"/>
          <w:szCs w:val="20"/>
          <w:lang w:bidi="en-US"/>
        </w:rPr>
      </w:pPr>
    </w:p>
    <w:p w:rsidR="00027992" w:rsidRPr="0066006B" w:rsidRDefault="00027992" w:rsidP="00027992">
      <w:pPr>
        <w:jc w:val="both"/>
        <w:rPr>
          <w:rFonts w:ascii="Arial" w:hAnsi="Arial" w:cs="Arial"/>
          <w:sz w:val="20"/>
          <w:szCs w:val="20"/>
          <w:lang w:bidi="en-US"/>
        </w:rPr>
      </w:pPr>
    </w:p>
    <w:p w:rsidR="00027992" w:rsidRPr="0066006B" w:rsidRDefault="00027992" w:rsidP="00027992">
      <w:pPr>
        <w:jc w:val="both"/>
        <w:rPr>
          <w:rFonts w:ascii="Arial" w:hAnsi="Arial" w:cs="Arial"/>
          <w:sz w:val="20"/>
          <w:szCs w:val="20"/>
          <w:lang w:bidi="en-US"/>
        </w:rPr>
      </w:pPr>
    </w:p>
    <w:p w:rsidR="00027992" w:rsidRPr="0066006B" w:rsidRDefault="00027992" w:rsidP="00027992">
      <w:pPr>
        <w:spacing w:after="160" w:line="259" w:lineRule="auto"/>
        <w:jc w:val="both"/>
        <w:rPr>
          <w:rFonts w:ascii="Arial" w:hAnsi="Arial" w:cs="Arial"/>
          <w:b/>
          <w:sz w:val="20"/>
          <w:szCs w:val="20"/>
          <w:u w:val="single"/>
        </w:rPr>
      </w:pPr>
      <w:r w:rsidRPr="0066006B">
        <w:rPr>
          <w:rFonts w:ascii="Arial" w:hAnsi="Arial" w:cs="Arial"/>
          <w:noProof/>
          <w:sz w:val="20"/>
          <w:szCs w:val="20"/>
        </w:rPr>
        <w:lastRenderedPageBreak/>
        <w:drawing>
          <wp:anchor distT="0" distB="0" distL="114300" distR="114300" simplePos="0" relativeHeight="251659264" behindDoc="1" locked="0" layoutInCell="1" allowOverlap="0" wp14:anchorId="2F24892F" wp14:editId="27AF9BD4">
            <wp:simplePos x="0" y="0"/>
            <wp:positionH relativeFrom="margin">
              <wp:align>center</wp:align>
            </wp:positionH>
            <wp:positionV relativeFrom="paragraph">
              <wp:posOffset>-375920</wp:posOffset>
            </wp:positionV>
            <wp:extent cx="742950" cy="669679"/>
            <wp:effectExtent l="0" t="0" r="0" b="0"/>
            <wp:wrapNone/>
            <wp:docPr id="2" name="Slika 2" descr="LOGOTIP-V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Vrtec"/>
                    <pic:cNvPicPr>
                      <a:picLocks noChangeAspect="1" noChangeArrowheads="1"/>
                    </pic:cNvPicPr>
                  </pic:nvPicPr>
                  <pic:blipFill>
                    <a:blip r:embed="rId9" cstate="print"/>
                    <a:srcRect/>
                    <a:stretch>
                      <a:fillRect/>
                    </a:stretch>
                  </pic:blipFill>
                  <pic:spPr bwMode="auto">
                    <a:xfrm>
                      <a:off x="0" y="0"/>
                      <a:ext cx="742950" cy="6696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27992" w:rsidRPr="0066006B" w:rsidRDefault="00027992" w:rsidP="00027992">
      <w:pPr>
        <w:spacing w:after="160" w:line="259" w:lineRule="auto"/>
        <w:jc w:val="both"/>
        <w:rPr>
          <w:rFonts w:ascii="Arial" w:hAnsi="Arial" w:cs="Arial"/>
          <w:b/>
          <w:sz w:val="20"/>
          <w:szCs w:val="20"/>
          <w:u w:val="single"/>
        </w:rPr>
      </w:pPr>
      <w:r w:rsidRPr="0066006B">
        <w:rPr>
          <w:rFonts w:ascii="Arial" w:hAnsi="Arial" w:cs="Arial"/>
          <w:b/>
          <w:sz w:val="20"/>
          <w:szCs w:val="20"/>
          <w:u w:val="single"/>
        </w:rPr>
        <w:t xml:space="preserve">DEJAVNOSTI V VRTCU RINGARAJA </w:t>
      </w:r>
    </w:p>
    <w:p w:rsidR="00027992" w:rsidRPr="0066006B" w:rsidRDefault="00027992" w:rsidP="00027992">
      <w:pPr>
        <w:spacing w:after="160" w:line="259" w:lineRule="auto"/>
        <w:jc w:val="both"/>
        <w:rPr>
          <w:rFonts w:ascii="Arial" w:hAnsi="Arial" w:cs="Arial"/>
          <w:b/>
          <w:sz w:val="20"/>
          <w:szCs w:val="20"/>
          <w:u w:val="single"/>
        </w:rPr>
      </w:pPr>
      <w:r w:rsidRPr="0066006B">
        <w:rPr>
          <w:rFonts w:ascii="Arial" w:hAnsi="Arial" w:cs="Arial"/>
          <w:b/>
          <w:sz w:val="20"/>
          <w:szCs w:val="20"/>
          <w:u w:val="single"/>
        </w:rPr>
        <w:t>OD 2. 9. 2019 DO 13. 2. 2020</w:t>
      </w: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SEPTEMBER:</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uvajalno obdobje, roditeljski sestanki s starši,</w:t>
      </w:r>
    </w:p>
    <w:p w:rsidR="00027992"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individualni razgovori s starši novincev.</w:t>
      </w:r>
    </w:p>
    <w:p w:rsidR="00027992" w:rsidRPr="0066006B" w:rsidRDefault="00027992" w:rsidP="00027992">
      <w:pPr>
        <w:spacing w:after="160" w:line="259" w:lineRule="auto"/>
        <w:ind w:left="284"/>
        <w:contextualSpacing/>
        <w:jc w:val="both"/>
        <w:rPr>
          <w:rFonts w:ascii="Arial" w:hAnsi="Arial" w:cs="Arial"/>
          <w:sz w:val="20"/>
          <w:szCs w:val="20"/>
        </w:rPr>
      </w:pP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OKTOBER:</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zobna preventiva (skupine 2–6 let) – 16. 9. do 18. 9. 2019,</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higiena rok (skupine 3–6 let) – 24. in 25. 10. 2019,</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 xml:space="preserve">teden otroka (lutkovni abonma, izlet po poti vodomca, pohod </w:t>
      </w:r>
      <w:r>
        <w:rPr>
          <w:rFonts w:ascii="Arial" w:hAnsi="Arial" w:cs="Arial"/>
          <w:sz w:val="20"/>
          <w:szCs w:val="20"/>
        </w:rPr>
        <w:t>k</w:t>
      </w:r>
      <w:r w:rsidRPr="0066006B">
        <w:rPr>
          <w:rFonts w:ascii="Arial" w:hAnsi="Arial" w:cs="Arial"/>
          <w:sz w:val="20"/>
          <w:szCs w:val="20"/>
        </w:rPr>
        <w:t xml:space="preserve"> sv. Anton</w:t>
      </w:r>
      <w:r>
        <w:rPr>
          <w:rFonts w:ascii="Arial" w:hAnsi="Arial" w:cs="Arial"/>
          <w:sz w:val="20"/>
          <w:szCs w:val="20"/>
        </w:rPr>
        <w:t>u</w:t>
      </w:r>
      <w:r w:rsidRPr="0066006B">
        <w:rPr>
          <w:rFonts w:ascii="Arial" w:hAnsi="Arial" w:cs="Arial"/>
          <w:sz w:val="20"/>
          <w:szCs w:val="20"/>
        </w:rPr>
        <w:t>, medgeneracijski bralni maraton, medgeneracijsko druženje in pohod z babicami in dedki),</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svetovni dan hoje: pohodi po dobrepoljskih vaseh – 9. 10. 2019,</w:t>
      </w:r>
    </w:p>
    <w:p w:rsidR="00027992"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vaja evakuacije (21. 10. 2019) – PGD VIDEM.</w:t>
      </w:r>
    </w:p>
    <w:p w:rsidR="00027992" w:rsidRPr="0066006B" w:rsidRDefault="00027992" w:rsidP="00027992">
      <w:pPr>
        <w:spacing w:after="160" w:line="259" w:lineRule="auto"/>
        <w:ind w:left="284"/>
        <w:contextualSpacing/>
        <w:jc w:val="both"/>
        <w:rPr>
          <w:rFonts w:ascii="Arial" w:hAnsi="Arial" w:cs="Arial"/>
          <w:sz w:val="20"/>
          <w:szCs w:val="20"/>
        </w:rPr>
      </w:pP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NOVEMBER:</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obisk kmetije Jakopič (v novembru) – 11. 11. 2019 in 13. 11. 2019,</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tradicionalni slovenski zajtrk (15. 11. 2019),</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igralne urice in delavnici s starši,</w:t>
      </w:r>
    </w:p>
    <w:p w:rsidR="00027992"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predstava učencev 6. razreda (MEDENA PRAVLJICA) – 15. 11. 2019.</w:t>
      </w:r>
    </w:p>
    <w:p w:rsidR="00027992" w:rsidRPr="0066006B" w:rsidRDefault="00027992" w:rsidP="00027992">
      <w:pPr>
        <w:spacing w:after="160" w:line="259" w:lineRule="auto"/>
        <w:ind w:left="284"/>
        <w:contextualSpacing/>
        <w:jc w:val="both"/>
        <w:rPr>
          <w:rFonts w:ascii="Arial" w:hAnsi="Arial" w:cs="Arial"/>
          <w:sz w:val="20"/>
          <w:szCs w:val="20"/>
        </w:rPr>
      </w:pP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DECEMBER:</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lutkovni abonma, koncert DU Škrjančki, knjižničarka na obisku, koncert glasbene šole, prireditev ob</w:t>
      </w:r>
      <w:r>
        <w:rPr>
          <w:rFonts w:ascii="Arial" w:hAnsi="Arial" w:cs="Arial"/>
          <w:sz w:val="20"/>
          <w:szCs w:val="20"/>
        </w:rPr>
        <w:t> </w:t>
      </w:r>
      <w:r w:rsidRPr="0066006B">
        <w:rPr>
          <w:rFonts w:ascii="Arial" w:hAnsi="Arial" w:cs="Arial"/>
          <w:sz w:val="20"/>
          <w:szCs w:val="20"/>
        </w:rPr>
        <w:t xml:space="preserve">dnevu samostojnosti in enotnosti v Vrtcu Ringaraja, nastop zbora </w:t>
      </w:r>
      <w:proofErr w:type="spellStart"/>
      <w:r w:rsidRPr="0066006B">
        <w:rPr>
          <w:rFonts w:ascii="Arial" w:hAnsi="Arial" w:cs="Arial"/>
          <w:sz w:val="20"/>
          <w:szCs w:val="20"/>
        </w:rPr>
        <w:t>Ringarajček</w:t>
      </w:r>
      <w:proofErr w:type="spellEnd"/>
      <w:r w:rsidRPr="0066006B">
        <w:rPr>
          <w:rFonts w:ascii="Arial" w:hAnsi="Arial" w:cs="Arial"/>
          <w:sz w:val="20"/>
          <w:szCs w:val="20"/>
        </w:rPr>
        <w:t xml:space="preserve"> na občinski proslavi, dramatizacija učencev 5. razreda – Živali na kmetiji,</w:t>
      </w:r>
    </w:p>
    <w:p w:rsidR="00027992" w:rsidRPr="0066006B"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 xml:space="preserve">peka </w:t>
      </w:r>
      <w:proofErr w:type="spellStart"/>
      <w:r w:rsidRPr="0066006B">
        <w:rPr>
          <w:rFonts w:ascii="Arial" w:hAnsi="Arial" w:cs="Arial"/>
          <w:sz w:val="20"/>
          <w:szCs w:val="20"/>
        </w:rPr>
        <w:t>poprtnika</w:t>
      </w:r>
      <w:proofErr w:type="spellEnd"/>
      <w:r w:rsidRPr="0066006B">
        <w:rPr>
          <w:rFonts w:ascii="Arial" w:hAnsi="Arial" w:cs="Arial"/>
          <w:sz w:val="20"/>
          <w:szCs w:val="20"/>
        </w:rPr>
        <w:t xml:space="preserve"> – skupina Medvedki – 13. 12. 2019,</w:t>
      </w:r>
    </w:p>
    <w:p w:rsidR="00027992"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babice na obisku, ogled spominske sobe v Jakličevem domu – skupina Medvedki, 16. 12. 2019.</w:t>
      </w:r>
    </w:p>
    <w:p w:rsidR="00027992" w:rsidRPr="0066006B" w:rsidRDefault="00027992" w:rsidP="00027992">
      <w:pPr>
        <w:spacing w:after="160" w:line="259" w:lineRule="auto"/>
        <w:ind w:left="284"/>
        <w:contextualSpacing/>
        <w:jc w:val="both"/>
        <w:rPr>
          <w:rFonts w:ascii="Arial" w:hAnsi="Arial" w:cs="Arial"/>
          <w:sz w:val="20"/>
          <w:szCs w:val="20"/>
        </w:rPr>
      </w:pP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JANUAR:</w:t>
      </w:r>
    </w:p>
    <w:p w:rsidR="00027992" w:rsidRDefault="00027992" w:rsidP="00027992">
      <w:pPr>
        <w:numPr>
          <w:ilvl w:val="0"/>
          <w:numId w:val="7"/>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prvo srečanje z opero – 10. 1. 2020.</w:t>
      </w:r>
    </w:p>
    <w:p w:rsidR="00027992" w:rsidRPr="0066006B" w:rsidRDefault="00027992" w:rsidP="00027992">
      <w:pPr>
        <w:spacing w:after="160" w:line="259" w:lineRule="auto"/>
        <w:ind w:left="284"/>
        <w:contextualSpacing/>
        <w:jc w:val="both"/>
        <w:rPr>
          <w:rFonts w:ascii="Arial" w:hAnsi="Arial" w:cs="Arial"/>
          <w:sz w:val="20"/>
          <w:szCs w:val="20"/>
        </w:rPr>
      </w:pPr>
    </w:p>
    <w:p w:rsidR="00027992" w:rsidRPr="0066006B" w:rsidRDefault="00027992" w:rsidP="00027992">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FEBRUAR:</w:t>
      </w:r>
    </w:p>
    <w:p w:rsidR="00027992" w:rsidRPr="0066006B" w:rsidRDefault="00027992" w:rsidP="00027992">
      <w:pPr>
        <w:numPr>
          <w:ilvl w:val="0"/>
          <w:numId w:val="7"/>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 xml:space="preserve">prireditev ob kulturnem prazniku – 7. 2. 2020, avla </w:t>
      </w:r>
      <w:r>
        <w:rPr>
          <w:rFonts w:ascii="Arial" w:hAnsi="Arial" w:cs="Arial"/>
          <w:sz w:val="20"/>
          <w:szCs w:val="20"/>
        </w:rPr>
        <w:t>V</w:t>
      </w:r>
      <w:r w:rsidRPr="0066006B">
        <w:rPr>
          <w:rFonts w:ascii="Arial" w:hAnsi="Arial" w:cs="Arial"/>
          <w:sz w:val="20"/>
          <w:szCs w:val="20"/>
        </w:rPr>
        <w:t>rtca Ringaraja,</w:t>
      </w:r>
    </w:p>
    <w:p w:rsidR="00027992" w:rsidRPr="0066006B" w:rsidRDefault="00027992" w:rsidP="00027992">
      <w:pPr>
        <w:numPr>
          <w:ilvl w:val="0"/>
          <w:numId w:val="7"/>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lutkovni abonma – 10. 10. 2019 – Ljubezen v sadovnjaku, 3. 12. 2019 – Pesmice s podstrešja, 13.</w:t>
      </w:r>
      <w:r>
        <w:rPr>
          <w:rFonts w:ascii="Arial" w:hAnsi="Arial" w:cs="Arial"/>
          <w:sz w:val="20"/>
          <w:szCs w:val="20"/>
        </w:rPr>
        <w:t> </w:t>
      </w:r>
      <w:r w:rsidRPr="0066006B">
        <w:rPr>
          <w:rFonts w:ascii="Arial" w:hAnsi="Arial" w:cs="Arial"/>
          <w:sz w:val="20"/>
          <w:szCs w:val="20"/>
        </w:rPr>
        <w:t>2.</w:t>
      </w:r>
      <w:r>
        <w:rPr>
          <w:rFonts w:ascii="Arial" w:hAnsi="Arial" w:cs="Arial"/>
          <w:sz w:val="20"/>
          <w:szCs w:val="20"/>
        </w:rPr>
        <w:t> </w:t>
      </w:r>
      <w:r w:rsidRPr="0066006B">
        <w:rPr>
          <w:rFonts w:ascii="Arial" w:hAnsi="Arial" w:cs="Arial"/>
          <w:sz w:val="20"/>
          <w:szCs w:val="20"/>
        </w:rPr>
        <w:t xml:space="preserve">2020 – Gledališče hiška, </w:t>
      </w:r>
    </w:p>
    <w:p w:rsidR="00027992" w:rsidRPr="0066006B" w:rsidRDefault="00027992" w:rsidP="00027992">
      <w:pPr>
        <w:numPr>
          <w:ilvl w:val="0"/>
          <w:numId w:val="7"/>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strokovno predavanje za starše in starševski sestanki – Marko Juhant, IZZIVI SODOBNE DRUŽINE, 13. 2. 2020.</w:t>
      </w:r>
    </w:p>
    <w:p w:rsidR="00027992" w:rsidRPr="0066006B" w:rsidRDefault="00027992" w:rsidP="00027992">
      <w:pPr>
        <w:spacing w:after="160" w:line="259" w:lineRule="auto"/>
        <w:jc w:val="both"/>
        <w:rPr>
          <w:rFonts w:ascii="Arial" w:hAnsi="Arial" w:cs="Arial"/>
          <w:b/>
          <w:sz w:val="20"/>
          <w:szCs w:val="20"/>
        </w:rPr>
      </w:pPr>
    </w:p>
    <w:p w:rsidR="00027992" w:rsidRPr="0066006B" w:rsidRDefault="00027992" w:rsidP="00027992">
      <w:pPr>
        <w:spacing w:after="160" w:line="259" w:lineRule="auto"/>
        <w:jc w:val="both"/>
        <w:rPr>
          <w:rFonts w:ascii="Arial" w:hAnsi="Arial" w:cs="Arial"/>
          <w:b/>
          <w:sz w:val="20"/>
          <w:szCs w:val="20"/>
        </w:rPr>
      </w:pPr>
      <w:r w:rsidRPr="0066006B">
        <w:rPr>
          <w:rFonts w:ascii="Arial" w:hAnsi="Arial" w:cs="Arial"/>
          <w:b/>
          <w:sz w:val="20"/>
          <w:szCs w:val="20"/>
        </w:rPr>
        <w:t>PRISOTNOST OTROK V VRTCU V ČASU VEČJIH OBOLENJ</w:t>
      </w:r>
    </w:p>
    <w:tbl>
      <w:tblPr>
        <w:tblStyle w:val="Tabelamrea"/>
        <w:tblW w:w="0" w:type="auto"/>
        <w:tblLook w:val="04A0" w:firstRow="1" w:lastRow="0" w:firstColumn="1" w:lastColumn="0" w:noHBand="0" w:noVBand="1"/>
      </w:tblPr>
      <w:tblGrid>
        <w:gridCol w:w="3020"/>
        <w:gridCol w:w="2645"/>
        <w:gridCol w:w="3397"/>
      </w:tblGrid>
      <w:tr w:rsidR="00027992" w:rsidRPr="0066006B" w:rsidTr="00AE57D3">
        <w:tc>
          <w:tcPr>
            <w:tcW w:w="3020" w:type="dxa"/>
          </w:tcPr>
          <w:p w:rsidR="00027992" w:rsidRPr="0066006B" w:rsidRDefault="00027992" w:rsidP="00AE57D3">
            <w:pPr>
              <w:jc w:val="both"/>
              <w:rPr>
                <w:rFonts w:ascii="Arial" w:hAnsi="Arial" w:cs="Arial"/>
                <w:b/>
                <w:sz w:val="20"/>
                <w:szCs w:val="20"/>
              </w:rPr>
            </w:pPr>
            <w:r w:rsidRPr="0066006B">
              <w:rPr>
                <w:rFonts w:ascii="Arial" w:hAnsi="Arial" w:cs="Arial"/>
                <w:b/>
                <w:sz w:val="20"/>
                <w:szCs w:val="20"/>
              </w:rPr>
              <w:t>SKUPINA</w:t>
            </w:r>
          </w:p>
        </w:tc>
        <w:tc>
          <w:tcPr>
            <w:tcW w:w="2645" w:type="dxa"/>
          </w:tcPr>
          <w:p w:rsidR="00027992" w:rsidRPr="0066006B" w:rsidRDefault="00027992" w:rsidP="00AE57D3">
            <w:pPr>
              <w:jc w:val="both"/>
              <w:rPr>
                <w:rFonts w:ascii="Arial" w:hAnsi="Arial" w:cs="Arial"/>
                <w:b/>
                <w:sz w:val="20"/>
                <w:szCs w:val="20"/>
              </w:rPr>
            </w:pPr>
            <w:r w:rsidRPr="0066006B">
              <w:rPr>
                <w:rFonts w:ascii="Arial" w:hAnsi="Arial" w:cs="Arial"/>
                <w:b/>
                <w:sz w:val="20"/>
                <w:szCs w:val="20"/>
              </w:rPr>
              <w:t>JANUAR</w:t>
            </w:r>
          </w:p>
        </w:tc>
        <w:tc>
          <w:tcPr>
            <w:tcW w:w="3397" w:type="dxa"/>
          </w:tcPr>
          <w:p w:rsidR="00027992" w:rsidRPr="0066006B" w:rsidRDefault="00027992" w:rsidP="00AE57D3">
            <w:pPr>
              <w:jc w:val="both"/>
              <w:rPr>
                <w:rFonts w:ascii="Arial" w:hAnsi="Arial" w:cs="Arial"/>
                <w:b/>
                <w:sz w:val="20"/>
                <w:szCs w:val="20"/>
              </w:rPr>
            </w:pPr>
            <w:r w:rsidRPr="0066006B">
              <w:rPr>
                <w:rFonts w:ascii="Arial" w:hAnsi="Arial" w:cs="Arial"/>
                <w:b/>
                <w:sz w:val="20"/>
                <w:szCs w:val="20"/>
              </w:rPr>
              <w:t>FEBRUAR (od 3. do 7. 2. 2020)</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ZAJČKI</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52 %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56 %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POLŽKI</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68 %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27 %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RAČKE</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55 %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60 %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ŽABICE</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74 %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39 %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METULJI</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56 %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30 %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PIKAPOLONICE</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72 %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37 %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MIŠKE</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67 %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33 %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MEDVEDKI</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68 %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58 %</w:t>
            </w:r>
          </w:p>
        </w:tc>
      </w:tr>
      <w:tr w:rsidR="00027992" w:rsidRPr="0066006B" w:rsidTr="00AE57D3">
        <w:tc>
          <w:tcPr>
            <w:tcW w:w="3020"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SOVICE</w:t>
            </w:r>
          </w:p>
        </w:tc>
        <w:tc>
          <w:tcPr>
            <w:tcW w:w="2645"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70 %</w:t>
            </w:r>
          </w:p>
        </w:tc>
        <w:tc>
          <w:tcPr>
            <w:tcW w:w="3397" w:type="dxa"/>
          </w:tcPr>
          <w:p w:rsidR="00027992" w:rsidRPr="0066006B" w:rsidRDefault="00027992" w:rsidP="00AE57D3">
            <w:pPr>
              <w:jc w:val="both"/>
              <w:rPr>
                <w:rFonts w:ascii="Arial" w:hAnsi="Arial" w:cs="Arial"/>
                <w:sz w:val="20"/>
                <w:szCs w:val="20"/>
              </w:rPr>
            </w:pPr>
            <w:r w:rsidRPr="0066006B">
              <w:rPr>
                <w:rFonts w:ascii="Arial" w:hAnsi="Arial" w:cs="Arial"/>
                <w:sz w:val="20"/>
                <w:szCs w:val="20"/>
              </w:rPr>
              <w:t>52 %</w:t>
            </w:r>
          </w:p>
        </w:tc>
      </w:tr>
    </w:tbl>
    <w:p w:rsidR="00027992" w:rsidRDefault="00027992" w:rsidP="00717E1A">
      <w:pPr>
        <w:jc w:val="both"/>
      </w:pPr>
    </w:p>
    <w:p w:rsidR="00027992" w:rsidRDefault="00027992" w:rsidP="00717E1A">
      <w:pPr>
        <w:jc w:val="both"/>
      </w:pPr>
    </w:p>
    <w:p w:rsidR="00027992" w:rsidRPr="00717E1A" w:rsidRDefault="00B62160" w:rsidP="00717E1A">
      <w:pPr>
        <w:jc w:val="both"/>
      </w:pPr>
      <w:r>
        <w:t>Zapisala</w:t>
      </w:r>
      <w:r w:rsidR="00B751A2">
        <w:t>: Cvetka Košir</w:t>
      </w:r>
    </w:p>
    <w:sectPr w:rsidR="00027992" w:rsidRPr="00717E1A" w:rsidSect="00264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2B0B" w:rsidRDefault="002E2B0B" w:rsidP="009A721E">
      <w:r>
        <w:separator/>
      </w:r>
    </w:p>
  </w:endnote>
  <w:endnote w:type="continuationSeparator" w:id="0">
    <w:p w:rsidR="002E2B0B" w:rsidRDefault="002E2B0B" w:rsidP="009A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formal011 Blk BT">
    <w:altName w:val="Courier New"/>
    <w:charset w:val="EE"/>
    <w:family w:val="decorativ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177112"/>
      <w:docPartObj>
        <w:docPartGallery w:val="Page Numbers (Bottom of Page)"/>
        <w:docPartUnique/>
      </w:docPartObj>
    </w:sdtPr>
    <w:sdtEndPr/>
    <w:sdtContent>
      <w:p w:rsidR="00DD37A4" w:rsidRDefault="00DD37A4">
        <w:pPr>
          <w:pStyle w:val="Noga"/>
          <w:jc w:val="right"/>
        </w:pPr>
        <w:r>
          <w:fldChar w:fldCharType="begin"/>
        </w:r>
        <w:r>
          <w:instrText>PAGE   \* MERGEFORMAT</w:instrText>
        </w:r>
        <w:r>
          <w:fldChar w:fldCharType="separate"/>
        </w:r>
        <w:r w:rsidR="009F32BE">
          <w:rPr>
            <w:noProof/>
          </w:rPr>
          <w:t>8</w:t>
        </w:r>
        <w:r>
          <w:fldChar w:fldCharType="end"/>
        </w:r>
      </w:p>
    </w:sdtContent>
  </w:sdt>
  <w:p w:rsidR="00DD37A4" w:rsidRDefault="00DD37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2B0B" w:rsidRDefault="002E2B0B" w:rsidP="009A721E">
      <w:r>
        <w:separator/>
      </w:r>
    </w:p>
  </w:footnote>
  <w:footnote w:type="continuationSeparator" w:id="0">
    <w:p w:rsidR="002E2B0B" w:rsidRDefault="002E2B0B" w:rsidP="009A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7057"/>
    <w:multiLevelType w:val="hybridMultilevel"/>
    <w:tmpl w:val="F9E205BC"/>
    <w:lvl w:ilvl="0" w:tplc="358EFA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2D94"/>
    <w:multiLevelType w:val="hybridMultilevel"/>
    <w:tmpl w:val="706A3086"/>
    <w:lvl w:ilvl="0" w:tplc="67B4F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9A67A8"/>
    <w:multiLevelType w:val="hybridMultilevel"/>
    <w:tmpl w:val="DA466F9E"/>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63B14695"/>
    <w:multiLevelType w:val="hybridMultilevel"/>
    <w:tmpl w:val="2FCCF37C"/>
    <w:lvl w:ilvl="0" w:tplc="67B4FF68">
      <w:start w:val="1"/>
      <w:numFmt w:val="bullet"/>
      <w:lvlText w:val="‒"/>
      <w:lvlJc w:val="left"/>
      <w:pPr>
        <w:ind w:left="1080" w:hanging="360"/>
      </w:pPr>
      <w:rPr>
        <w:rFonts w:ascii="Times New Roman" w:hAnsi="Times New Roman" w:cs="Times New Roman" w:hint="default"/>
        <w:color w:val="auto"/>
        <w:sz w:val="18"/>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6B211893"/>
    <w:multiLevelType w:val="hybridMultilevel"/>
    <w:tmpl w:val="F6688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F41881"/>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72B85B2D"/>
    <w:multiLevelType w:val="hybridMultilevel"/>
    <w:tmpl w:val="81E6C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8"/>
  </w:num>
  <w:num w:numId="2">
    <w:abstractNumId w:val="6"/>
  </w:num>
  <w:num w:numId="3">
    <w:abstractNumId w:val="1"/>
  </w:num>
  <w:num w:numId="4">
    <w:abstractNumId w:val="7"/>
  </w:num>
  <w:num w:numId="5">
    <w:abstractNumId w:val="0"/>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1A"/>
    <w:rsid w:val="00017CDD"/>
    <w:rsid w:val="00027992"/>
    <w:rsid w:val="00033917"/>
    <w:rsid w:val="00036793"/>
    <w:rsid w:val="00052427"/>
    <w:rsid w:val="000528C2"/>
    <w:rsid w:val="00070F70"/>
    <w:rsid w:val="00082626"/>
    <w:rsid w:val="00092307"/>
    <w:rsid w:val="000A7E04"/>
    <w:rsid w:val="000B5E5A"/>
    <w:rsid w:val="000C457C"/>
    <w:rsid w:val="000C7BB8"/>
    <w:rsid w:val="000D1410"/>
    <w:rsid w:val="000D2429"/>
    <w:rsid w:val="000D65B5"/>
    <w:rsid w:val="000D6F2C"/>
    <w:rsid w:val="000F435D"/>
    <w:rsid w:val="00132FB4"/>
    <w:rsid w:val="001363AD"/>
    <w:rsid w:val="001440DB"/>
    <w:rsid w:val="00156F9F"/>
    <w:rsid w:val="00157EC9"/>
    <w:rsid w:val="00183385"/>
    <w:rsid w:val="001A7249"/>
    <w:rsid w:val="001B1B4B"/>
    <w:rsid w:val="001D3FC4"/>
    <w:rsid w:val="001D5F3E"/>
    <w:rsid w:val="001D7828"/>
    <w:rsid w:val="00204C2D"/>
    <w:rsid w:val="002407C6"/>
    <w:rsid w:val="00240D1B"/>
    <w:rsid w:val="0025124F"/>
    <w:rsid w:val="00263A0C"/>
    <w:rsid w:val="002649E7"/>
    <w:rsid w:val="00292B6C"/>
    <w:rsid w:val="002A2114"/>
    <w:rsid w:val="002A3D96"/>
    <w:rsid w:val="002A7456"/>
    <w:rsid w:val="002B2674"/>
    <w:rsid w:val="002B62AF"/>
    <w:rsid w:val="002E2B0B"/>
    <w:rsid w:val="002E6838"/>
    <w:rsid w:val="002F1BC0"/>
    <w:rsid w:val="002F4879"/>
    <w:rsid w:val="003000F3"/>
    <w:rsid w:val="00302B3C"/>
    <w:rsid w:val="00330AEF"/>
    <w:rsid w:val="00333295"/>
    <w:rsid w:val="00333CC7"/>
    <w:rsid w:val="00356659"/>
    <w:rsid w:val="0037114B"/>
    <w:rsid w:val="003904EA"/>
    <w:rsid w:val="003B3123"/>
    <w:rsid w:val="003D26F4"/>
    <w:rsid w:val="003D58D4"/>
    <w:rsid w:val="003E7978"/>
    <w:rsid w:val="0041282A"/>
    <w:rsid w:val="0042206E"/>
    <w:rsid w:val="0042357A"/>
    <w:rsid w:val="0042519A"/>
    <w:rsid w:val="004303E2"/>
    <w:rsid w:val="004456EF"/>
    <w:rsid w:val="0046337F"/>
    <w:rsid w:val="00464E63"/>
    <w:rsid w:val="00475891"/>
    <w:rsid w:val="00490587"/>
    <w:rsid w:val="00497F0C"/>
    <w:rsid w:val="004B7ABC"/>
    <w:rsid w:val="004E6B09"/>
    <w:rsid w:val="004F482D"/>
    <w:rsid w:val="004F4D05"/>
    <w:rsid w:val="0050524C"/>
    <w:rsid w:val="00505A9C"/>
    <w:rsid w:val="0050739F"/>
    <w:rsid w:val="005112F8"/>
    <w:rsid w:val="00531282"/>
    <w:rsid w:val="00541B9A"/>
    <w:rsid w:val="00564C49"/>
    <w:rsid w:val="005A56DE"/>
    <w:rsid w:val="005C34A6"/>
    <w:rsid w:val="005D1E11"/>
    <w:rsid w:val="005F56C8"/>
    <w:rsid w:val="005F6048"/>
    <w:rsid w:val="006139CB"/>
    <w:rsid w:val="00622CAE"/>
    <w:rsid w:val="0063363E"/>
    <w:rsid w:val="00644D7F"/>
    <w:rsid w:val="00650A55"/>
    <w:rsid w:val="006A34C8"/>
    <w:rsid w:val="006A3E58"/>
    <w:rsid w:val="006B5FFA"/>
    <w:rsid w:val="006C388F"/>
    <w:rsid w:val="006D1706"/>
    <w:rsid w:val="006D7BA4"/>
    <w:rsid w:val="006E15C5"/>
    <w:rsid w:val="006E662C"/>
    <w:rsid w:val="006F0DA8"/>
    <w:rsid w:val="006F521E"/>
    <w:rsid w:val="006F5FFE"/>
    <w:rsid w:val="006F6BD7"/>
    <w:rsid w:val="00716241"/>
    <w:rsid w:val="00717E1A"/>
    <w:rsid w:val="0072292D"/>
    <w:rsid w:val="00730C44"/>
    <w:rsid w:val="007328AB"/>
    <w:rsid w:val="00733C9E"/>
    <w:rsid w:val="00777D44"/>
    <w:rsid w:val="00794754"/>
    <w:rsid w:val="007979E2"/>
    <w:rsid w:val="007A42BE"/>
    <w:rsid w:val="007C0D42"/>
    <w:rsid w:val="007C0EB5"/>
    <w:rsid w:val="007C35FB"/>
    <w:rsid w:val="007C3848"/>
    <w:rsid w:val="007D4629"/>
    <w:rsid w:val="007E196D"/>
    <w:rsid w:val="007E6E68"/>
    <w:rsid w:val="007F0A1D"/>
    <w:rsid w:val="008019DF"/>
    <w:rsid w:val="00802E3B"/>
    <w:rsid w:val="008034E6"/>
    <w:rsid w:val="00816E2C"/>
    <w:rsid w:val="00827721"/>
    <w:rsid w:val="00832D02"/>
    <w:rsid w:val="00845583"/>
    <w:rsid w:val="00871624"/>
    <w:rsid w:val="008C3DEA"/>
    <w:rsid w:val="008C527E"/>
    <w:rsid w:val="008D101F"/>
    <w:rsid w:val="008E624A"/>
    <w:rsid w:val="008F5CA3"/>
    <w:rsid w:val="0090139F"/>
    <w:rsid w:val="00923992"/>
    <w:rsid w:val="0092484A"/>
    <w:rsid w:val="009275ED"/>
    <w:rsid w:val="00940E82"/>
    <w:rsid w:val="009417FE"/>
    <w:rsid w:val="00943094"/>
    <w:rsid w:val="009542EA"/>
    <w:rsid w:val="009725E4"/>
    <w:rsid w:val="009738F0"/>
    <w:rsid w:val="00982EEE"/>
    <w:rsid w:val="0099292D"/>
    <w:rsid w:val="009A721E"/>
    <w:rsid w:val="009B3984"/>
    <w:rsid w:val="009C0B5C"/>
    <w:rsid w:val="009C5EAF"/>
    <w:rsid w:val="009D04B3"/>
    <w:rsid w:val="009D05EB"/>
    <w:rsid w:val="009E7A5C"/>
    <w:rsid w:val="009F32BE"/>
    <w:rsid w:val="00A01B65"/>
    <w:rsid w:val="00A16F4D"/>
    <w:rsid w:val="00A223C0"/>
    <w:rsid w:val="00A437B8"/>
    <w:rsid w:val="00A64E08"/>
    <w:rsid w:val="00A72B8D"/>
    <w:rsid w:val="00A73E12"/>
    <w:rsid w:val="00A767F4"/>
    <w:rsid w:val="00A77AC8"/>
    <w:rsid w:val="00A90433"/>
    <w:rsid w:val="00A931C1"/>
    <w:rsid w:val="00A93876"/>
    <w:rsid w:val="00A9684B"/>
    <w:rsid w:val="00A96FAA"/>
    <w:rsid w:val="00A971C6"/>
    <w:rsid w:val="00A97365"/>
    <w:rsid w:val="00AE7328"/>
    <w:rsid w:val="00AF4855"/>
    <w:rsid w:val="00B16BBD"/>
    <w:rsid w:val="00B574CA"/>
    <w:rsid w:val="00B62160"/>
    <w:rsid w:val="00B67465"/>
    <w:rsid w:val="00B751A2"/>
    <w:rsid w:val="00B7561B"/>
    <w:rsid w:val="00B853B2"/>
    <w:rsid w:val="00B9066F"/>
    <w:rsid w:val="00B92D8E"/>
    <w:rsid w:val="00B97379"/>
    <w:rsid w:val="00BA2FED"/>
    <w:rsid w:val="00BB5322"/>
    <w:rsid w:val="00BE2A9E"/>
    <w:rsid w:val="00BF01CF"/>
    <w:rsid w:val="00BF380A"/>
    <w:rsid w:val="00C013BF"/>
    <w:rsid w:val="00C05B17"/>
    <w:rsid w:val="00C20E3F"/>
    <w:rsid w:val="00C2378C"/>
    <w:rsid w:val="00C24175"/>
    <w:rsid w:val="00C4149A"/>
    <w:rsid w:val="00C42194"/>
    <w:rsid w:val="00C530AF"/>
    <w:rsid w:val="00C61D35"/>
    <w:rsid w:val="00C6358D"/>
    <w:rsid w:val="00C772B1"/>
    <w:rsid w:val="00C82E18"/>
    <w:rsid w:val="00CA4121"/>
    <w:rsid w:val="00CA436F"/>
    <w:rsid w:val="00CB7FD5"/>
    <w:rsid w:val="00CC0315"/>
    <w:rsid w:val="00CE2AB3"/>
    <w:rsid w:val="00CE5A3A"/>
    <w:rsid w:val="00CE7741"/>
    <w:rsid w:val="00CF1A7E"/>
    <w:rsid w:val="00CF7977"/>
    <w:rsid w:val="00D04D45"/>
    <w:rsid w:val="00D127C2"/>
    <w:rsid w:val="00D21B3E"/>
    <w:rsid w:val="00D41AA2"/>
    <w:rsid w:val="00D51B27"/>
    <w:rsid w:val="00D8146A"/>
    <w:rsid w:val="00DB7564"/>
    <w:rsid w:val="00DC2015"/>
    <w:rsid w:val="00DC4E77"/>
    <w:rsid w:val="00DC7C22"/>
    <w:rsid w:val="00DD0C3F"/>
    <w:rsid w:val="00DD18B6"/>
    <w:rsid w:val="00DD37A4"/>
    <w:rsid w:val="00DE7746"/>
    <w:rsid w:val="00E22E65"/>
    <w:rsid w:val="00E275B6"/>
    <w:rsid w:val="00E30841"/>
    <w:rsid w:val="00E44D7B"/>
    <w:rsid w:val="00E70845"/>
    <w:rsid w:val="00E951F8"/>
    <w:rsid w:val="00ED1760"/>
    <w:rsid w:val="00EE07BD"/>
    <w:rsid w:val="00F00E15"/>
    <w:rsid w:val="00F048E2"/>
    <w:rsid w:val="00F13109"/>
    <w:rsid w:val="00F152AA"/>
    <w:rsid w:val="00F20A4F"/>
    <w:rsid w:val="00F24A9D"/>
    <w:rsid w:val="00F254F7"/>
    <w:rsid w:val="00F30EFA"/>
    <w:rsid w:val="00F56D1A"/>
    <w:rsid w:val="00F57F5A"/>
    <w:rsid w:val="00F60BB1"/>
    <w:rsid w:val="00F80C2D"/>
    <w:rsid w:val="00FB4CE7"/>
    <w:rsid w:val="00FC0C34"/>
    <w:rsid w:val="00FC15AA"/>
    <w:rsid w:val="00FC1A8D"/>
    <w:rsid w:val="00FC1DA5"/>
    <w:rsid w:val="00FC7C94"/>
    <w:rsid w:val="00FD7D89"/>
    <w:rsid w:val="00FE27C1"/>
    <w:rsid w:val="00FF4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71B1F3"/>
  <w15:docId w15:val="{F6FDEF47-7310-4305-B844-D5AF0C6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49E7"/>
    <w:rPr>
      <w:sz w:val="24"/>
      <w:szCs w:val="24"/>
    </w:rPr>
  </w:style>
  <w:style w:type="paragraph" w:styleId="Naslov1">
    <w:name w:val="heading 1"/>
    <w:basedOn w:val="Navaden"/>
    <w:next w:val="Navaden"/>
    <w:link w:val="Naslov1Znak"/>
    <w:uiPriority w:val="99"/>
    <w:qFormat/>
    <w:rsid w:val="002649E7"/>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30EFA"/>
    <w:rPr>
      <w:rFonts w:ascii="Cambria" w:hAnsi="Cambria" w:cs="Times New Roman"/>
      <w:b/>
      <w:bCs/>
      <w:kern w:val="32"/>
      <w:sz w:val="32"/>
      <w:szCs w:val="32"/>
    </w:rPr>
  </w:style>
  <w:style w:type="character" w:styleId="Hiperpovezava">
    <w:name w:val="Hyperlink"/>
    <w:basedOn w:val="Privzetapisavaodstavka"/>
    <w:uiPriority w:val="99"/>
    <w:rsid w:val="002649E7"/>
    <w:rPr>
      <w:rFonts w:cs="Times New Roman"/>
      <w:color w:val="0000FF"/>
      <w:u w:val="single"/>
    </w:rPr>
  </w:style>
  <w:style w:type="paragraph" w:styleId="HTML-oblikovano">
    <w:name w:val="HTML Preformatted"/>
    <w:basedOn w:val="Navaden"/>
    <w:link w:val="HTML-oblikovanoZnak"/>
    <w:uiPriority w:val="99"/>
    <w:semiHidden/>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oblikovanoZnak">
    <w:name w:val="HTML-oblikovano Znak"/>
    <w:basedOn w:val="Privzetapisavaodstavka"/>
    <w:link w:val="HTML-oblikovano"/>
    <w:uiPriority w:val="99"/>
    <w:semiHidden/>
    <w:locked/>
    <w:rsid w:val="0037114B"/>
    <w:rPr>
      <w:rFonts w:ascii="Courier New" w:hAnsi="Courier New" w:cs="Times New Roman"/>
    </w:rPr>
  </w:style>
  <w:style w:type="paragraph" w:styleId="Odstavekseznama">
    <w:name w:val="List Paragraph"/>
    <w:basedOn w:val="Navaden"/>
    <w:uiPriority w:val="34"/>
    <w:qFormat/>
    <w:rsid w:val="003D58D4"/>
    <w:pPr>
      <w:ind w:left="720"/>
      <w:contextualSpacing/>
    </w:pPr>
  </w:style>
  <w:style w:type="table" w:styleId="Tabelamrea">
    <w:name w:val="Table Grid"/>
    <w:basedOn w:val="Navadnatabela"/>
    <w:uiPriority w:val="39"/>
    <w:locked/>
    <w:rsid w:val="0002799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A721E"/>
    <w:pPr>
      <w:tabs>
        <w:tab w:val="center" w:pos="4536"/>
        <w:tab w:val="right" w:pos="9072"/>
      </w:tabs>
    </w:pPr>
  </w:style>
  <w:style w:type="character" w:customStyle="1" w:styleId="GlavaZnak">
    <w:name w:val="Glava Znak"/>
    <w:basedOn w:val="Privzetapisavaodstavka"/>
    <w:link w:val="Glava"/>
    <w:uiPriority w:val="99"/>
    <w:rsid w:val="009A721E"/>
    <w:rPr>
      <w:sz w:val="24"/>
      <w:szCs w:val="24"/>
    </w:rPr>
  </w:style>
  <w:style w:type="paragraph" w:styleId="Noga">
    <w:name w:val="footer"/>
    <w:basedOn w:val="Navaden"/>
    <w:link w:val="NogaZnak"/>
    <w:uiPriority w:val="99"/>
    <w:unhideWhenUsed/>
    <w:rsid w:val="009A721E"/>
    <w:pPr>
      <w:tabs>
        <w:tab w:val="center" w:pos="4536"/>
        <w:tab w:val="right" w:pos="9072"/>
      </w:tabs>
    </w:pPr>
  </w:style>
  <w:style w:type="character" w:customStyle="1" w:styleId="NogaZnak">
    <w:name w:val="Noga Znak"/>
    <w:basedOn w:val="Privzetapisavaodstavka"/>
    <w:link w:val="Noga"/>
    <w:uiPriority w:val="99"/>
    <w:rsid w:val="009A721E"/>
    <w:rPr>
      <w:sz w:val="24"/>
      <w:szCs w:val="24"/>
    </w:rPr>
  </w:style>
  <w:style w:type="paragraph" w:styleId="Besedilooblaka">
    <w:name w:val="Balloon Text"/>
    <w:basedOn w:val="Navaden"/>
    <w:link w:val="BesedilooblakaZnak"/>
    <w:uiPriority w:val="99"/>
    <w:semiHidden/>
    <w:unhideWhenUsed/>
    <w:rsid w:val="00DD37A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3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00899">
      <w:bodyDiv w:val="1"/>
      <w:marLeft w:val="0"/>
      <w:marRight w:val="0"/>
      <w:marTop w:val="0"/>
      <w:marBottom w:val="0"/>
      <w:divBdr>
        <w:top w:val="none" w:sz="0" w:space="0" w:color="auto"/>
        <w:left w:val="none" w:sz="0" w:space="0" w:color="auto"/>
        <w:bottom w:val="none" w:sz="0" w:space="0" w:color="auto"/>
        <w:right w:val="none" w:sz="0" w:space="0" w:color="auto"/>
      </w:divBdr>
    </w:div>
    <w:div w:id="1972977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guest.arne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3933</Words>
  <Characters>21369</Characters>
  <Application>Microsoft Office Word</Application>
  <DocSecurity>4</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OŠ DOBREPOLJE</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tajnistvo</dc:creator>
  <cp:lastModifiedBy>tajnistvo</cp:lastModifiedBy>
  <cp:revision>2</cp:revision>
  <cp:lastPrinted>2020-03-11T11:30:00Z</cp:lastPrinted>
  <dcterms:created xsi:type="dcterms:W3CDTF">2020-04-29T07:35:00Z</dcterms:created>
  <dcterms:modified xsi:type="dcterms:W3CDTF">2020-04-29T07:35:00Z</dcterms:modified>
</cp:coreProperties>
</file>