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C3BB1" w14:textId="77777777" w:rsidR="00C17E52" w:rsidRPr="00C17E52" w:rsidRDefault="00C17E52" w:rsidP="00C17E52">
      <w:pPr>
        <w:shd w:val="clear" w:color="auto" w:fill="F4F4F4"/>
        <w:spacing w:after="150" w:line="240" w:lineRule="auto"/>
        <w:jc w:val="center"/>
        <w:rPr>
          <w:rFonts w:ascii="Arial" w:eastAsia="Times New Roman" w:hAnsi="Arial" w:cs="Arial"/>
          <w:color w:val="888888"/>
          <w:sz w:val="24"/>
          <w:szCs w:val="24"/>
          <w:lang w:eastAsia="sl-SI"/>
        </w:rPr>
      </w:pPr>
      <w:r w:rsidRPr="00C17E52">
        <w:rPr>
          <w:rFonts w:ascii="Arial" w:eastAsia="Times New Roman" w:hAnsi="Arial" w:cs="Arial"/>
          <w:b/>
          <w:bCs/>
          <w:color w:val="888888"/>
          <w:sz w:val="24"/>
          <w:szCs w:val="24"/>
          <w:lang w:eastAsia="sl-SI"/>
        </w:rPr>
        <w:t>OBVESTILO</w:t>
      </w:r>
    </w:p>
    <w:p w14:paraId="6EFAD9DA" w14:textId="77777777" w:rsidR="00C17E52" w:rsidRPr="00C17E52" w:rsidRDefault="00C17E52" w:rsidP="00C17E52">
      <w:pPr>
        <w:shd w:val="clear" w:color="auto" w:fill="F4F4F4"/>
        <w:spacing w:after="150" w:line="240" w:lineRule="auto"/>
        <w:rPr>
          <w:rFonts w:ascii="Arial" w:eastAsia="Times New Roman" w:hAnsi="Arial" w:cs="Arial"/>
          <w:color w:val="888888"/>
          <w:sz w:val="24"/>
          <w:szCs w:val="24"/>
          <w:lang w:eastAsia="sl-SI"/>
        </w:rPr>
      </w:pPr>
      <w:r w:rsidRPr="00C17E52">
        <w:rPr>
          <w:rFonts w:ascii="Arial" w:eastAsia="Times New Roman" w:hAnsi="Arial" w:cs="Arial"/>
          <w:color w:val="888888"/>
          <w:sz w:val="24"/>
          <w:szCs w:val="24"/>
          <w:lang w:eastAsia="sl-SI"/>
        </w:rPr>
        <w:t>S preventivnim programom Varno s soncem že vrsto let opozarjamo na pomen pravilne zaščite pred škodljivim delovanjem sončnih žarkov. Program je namenjen predšolskim otrokom in šolarjem, pa tudi njihovim vzgojiteljem, učiteljem in seveda staršem. Več informacij o programu najdete </w:t>
      </w:r>
      <w:hyperlink r:id="rId5" w:tgtFrame="_blank" w:history="1">
        <w:r w:rsidRPr="00C17E52">
          <w:rPr>
            <w:rFonts w:ascii="Arial" w:eastAsia="Times New Roman" w:hAnsi="Arial" w:cs="Arial"/>
            <w:b/>
            <w:bCs/>
            <w:color w:val="15CABF"/>
            <w:sz w:val="24"/>
            <w:szCs w:val="24"/>
            <w:u w:val="single"/>
            <w:lang w:eastAsia="sl-SI"/>
          </w:rPr>
          <w:t>na naslednji povezavi.</w:t>
        </w:r>
      </w:hyperlink>
    </w:p>
    <w:p w14:paraId="28847742" w14:textId="77777777" w:rsidR="00C17E52" w:rsidRPr="00C17E52" w:rsidRDefault="00C17E52" w:rsidP="00C17E52">
      <w:pPr>
        <w:shd w:val="clear" w:color="auto" w:fill="F4F4F4"/>
        <w:spacing w:after="150" w:line="240" w:lineRule="auto"/>
        <w:rPr>
          <w:rFonts w:ascii="Arial" w:eastAsia="Times New Roman" w:hAnsi="Arial" w:cs="Arial"/>
          <w:color w:val="888888"/>
          <w:sz w:val="24"/>
          <w:szCs w:val="24"/>
          <w:lang w:eastAsia="sl-SI"/>
        </w:rPr>
      </w:pPr>
      <w:r w:rsidRPr="00C17E52">
        <w:rPr>
          <w:rFonts w:ascii="Arial" w:eastAsia="Times New Roman" w:hAnsi="Arial" w:cs="Arial"/>
          <w:b/>
          <w:bCs/>
          <w:color w:val="888888"/>
          <w:sz w:val="24"/>
          <w:szCs w:val="24"/>
          <w:lang w:eastAsia="sl-SI"/>
        </w:rPr>
        <w:t>Zaradi spomladanske razglasitve  epidemije COVID-19 in posledičnega zaprtja vrtcev in objektov osnovnih šol, v začetku marca že napovedan program  VARNO S SONCEM 2020 nismo izvedli</w:t>
      </w:r>
      <w:r w:rsidRPr="00C17E52">
        <w:rPr>
          <w:rFonts w:ascii="Arial" w:eastAsia="Times New Roman" w:hAnsi="Arial" w:cs="Arial"/>
          <w:color w:val="888888"/>
          <w:sz w:val="24"/>
          <w:szCs w:val="24"/>
          <w:lang w:eastAsia="sl-SI"/>
        </w:rPr>
        <w:t>.</w:t>
      </w:r>
    </w:p>
    <w:p w14:paraId="7CDFEA93" w14:textId="77777777" w:rsidR="00C17E52" w:rsidRPr="00C17E52" w:rsidRDefault="00C17E52" w:rsidP="00C17E52">
      <w:pPr>
        <w:shd w:val="clear" w:color="auto" w:fill="F4F4F4"/>
        <w:spacing w:after="150" w:line="240" w:lineRule="auto"/>
        <w:rPr>
          <w:rFonts w:ascii="Arial" w:eastAsia="Times New Roman" w:hAnsi="Arial" w:cs="Arial"/>
          <w:color w:val="888888"/>
          <w:sz w:val="24"/>
          <w:szCs w:val="24"/>
          <w:lang w:eastAsia="sl-SI"/>
        </w:rPr>
      </w:pPr>
      <w:r w:rsidRPr="00C17E52">
        <w:rPr>
          <w:rFonts w:ascii="Arial" w:eastAsia="Times New Roman" w:hAnsi="Arial" w:cs="Arial"/>
          <w:color w:val="888888"/>
          <w:sz w:val="24"/>
          <w:szCs w:val="24"/>
          <w:lang w:eastAsia="sl-SI"/>
        </w:rPr>
        <w:t>Predlagamo, da otroke in učence ne glede na to seznanite s pravili zaščite pred UV sevanjem. Pri tem so vam lahko v pomoč gradiva, objavljena na naših spletni straneh:</w:t>
      </w:r>
    </w:p>
    <w:p w14:paraId="3537142C" w14:textId="77777777" w:rsidR="00C17E52" w:rsidRPr="00C17E52" w:rsidRDefault="00C17E52" w:rsidP="00C17E52">
      <w:pPr>
        <w:numPr>
          <w:ilvl w:val="0"/>
          <w:numId w:val="1"/>
        </w:numPr>
        <w:shd w:val="clear" w:color="auto" w:fill="F4F4F4"/>
        <w:spacing w:before="100" w:beforeAutospacing="1" w:after="100" w:afterAutospacing="1" w:line="240" w:lineRule="auto"/>
        <w:rPr>
          <w:rFonts w:ascii="Arial" w:eastAsia="Times New Roman" w:hAnsi="Arial" w:cs="Arial"/>
          <w:color w:val="888888"/>
          <w:sz w:val="24"/>
          <w:szCs w:val="24"/>
          <w:lang w:eastAsia="sl-SI"/>
        </w:rPr>
      </w:pPr>
      <w:r w:rsidRPr="00C17E52">
        <w:rPr>
          <w:rFonts w:ascii="Arial" w:eastAsia="Times New Roman" w:hAnsi="Arial" w:cs="Arial"/>
          <w:color w:val="888888"/>
          <w:sz w:val="24"/>
          <w:szCs w:val="24"/>
          <w:lang w:eastAsia="sl-SI"/>
        </w:rPr>
        <w:t>Program Varno s soncem, </w:t>
      </w:r>
      <w:hyperlink r:id="rId6" w:tgtFrame="_blank" w:history="1">
        <w:r w:rsidRPr="00C17E52">
          <w:rPr>
            <w:rFonts w:ascii="Arial" w:eastAsia="Times New Roman" w:hAnsi="Arial" w:cs="Arial"/>
            <w:color w:val="15CABF"/>
            <w:sz w:val="24"/>
            <w:szCs w:val="24"/>
            <w:u w:val="single"/>
            <w:lang w:eastAsia="sl-SI"/>
          </w:rPr>
          <w:t>na naslednji pove</w:t>
        </w:r>
        <w:r w:rsidRPr="00C17E52">
          <w:rPr>
            <w:rFonts w:ascii="Arial" w:eastAsia="Times New Roman" w:hAnsi="Arial" w:cs="Arial"/>
            <w:color w:val="15CABF"/>
            <w:sz w:val="24"/>
            <w:szCs w:val="24"/>
            <w:u w:val="single"/>
            <w:lang w:eastAsia="sl-SI"/>
          </w:rPr>
          <w:t>zavi. </w:t>
        </w:r>
      </w:hyperlink>
    </w:p>
    <w:p w14:paraId="1D0D9EBF" w14:textId="77777777" w:rsidR="00C17E52" w:rsidRPr="00C17E52" w:rsidRDefault="00C17E52" w:rsidP="00C17E52">
      <w:pPr>
        <w:numPr>
          <w:ilvl w:val="0"/>
          <w:numId w:val="1"/>
        </w:numPr>
        <w:shd w:val="clear" w:color="auto" w:fill="F4F4F4"/>
        <w:spacing w:before="100" w:beforeAutospacing="1" w:after="100" w:afterAutospacing="1" w:line="240" w:lineRule="auto"/>
        <w:rPr>
          <w:rFonts w:ascii="Arial" w:eastAsia="Times New Roman" w:hAnsi="Arial" w:cs="Arial"/>
          <w:color w:val="888888"/>
          <w:sz w:val="24"/>
          <w:szCs w:val="24"/>
          <w:lang w:eastAsia="sl-SI"/>
        </w:rPr>
      </w:pPr>
      <w:r w:rsidRPr="00C17E52">
        <w:rPr>
          <w:rFonts w:ascii="Arial" w:eastAsia="Times New Roman" w:hAnsi="Arial" w:cs="Arial"/>
          <w:color w:val="888888"/>
          <w:sz w:val="24"/>
          <w:szCs w:val="24"/>
          <w:lang w:eastAsia="sl-SI"/>
        </w:rPr>
        <w:t xml:space="preserve">Področja dela. </w:t>
      </w:r>
      <w:proofErr w:type="spellStart"/>
      <w:r w:rsidRPr="00C17E52">
        <w:rPr>
          <w:rFonts w:ascii="Arial" w:eastAsia="Times New Roman" w:hAnsi="Arial" w:cs="Arial"/>
          <w:color w:val="888888"/>
          <w:sz w:val="24"/>
          <w:szCs w:val="24"/>
          <w:lang w:eastAsia="sl-SI"/>
        </w:rPr>
        <w:t>Neionizirna</w:t>
      </w:r>
      <w:proofErr w:type="spellEnd"/>
      <w:r w:rsidRPr="00C17E52">
        <w:rPr>
          <w:rFonts w:ascii="Arial" w:eastAsia="Times New Roman" w:hAnsi="Arial" w:cs="Arial"/>
          <w:color w:val="888888"/>
          <w:sz w:val="24"/>
          <w:szCs w:val="24"/>
          <w:lang w:eastAsia="sl-SI"/>
        </w:rPr>
        <w:t xml:space="preserve"> sevanja in radon, </w:t>
      </w:r>
      <w:hyperlink r:id="rId7" w:tgtFrame="_blank" w:history="1">
        <w:r w:rsidRPr="00C17E52">
          <w:rPr>
            <w:rFonts w:ascii="Arial" w:eastAsia="Times New Roman" w:hAnsi="Arial" w:cs="Arial"/>
            <w:color w:val="15CABF"/>
            <w:sz w:val="24"/>
            <w:szCs w:val="24"/>
            <w:u w:val="single"/>
            <w:lang w:eastAsia="sl-SI"/>
          </w:rPr>
          <w:t>na naslednji povezavi.</w:t>
        </w:r>
      </w:hyperlink>
      <w:r w:rsidRPr="00C17E52">
        <w:rPr>
          <w:rFonts w:ascii="Arial" w:eastAsia="Times New Roman" w:hAnsi="Arial" w:cs="Arial"/>
          <w:color w:val="888888"/>
          <w:sz w:val="24"/>
          <w:szCs w:val="24"/>
          <w:lang w:eastAsia="sl-SI"/>
        </w:rPr>
        <w:t> </w:t>
      </w:r>
    </w:p>
    <w:p w14:paraId="2E8FD928" w14:textId="77777777" w:rsidR="00C17E52" w:rsidRPr="00C17E52" w:rsidRDefault="00C17E52" w:rsidP="00C17E52">
      <w:pPr>
        <w:shd w:val="clear" w:color="auto" w:fill="F4F4F4"/>
        <w:spacing w:after="150" w:line="240" w:lineRule="auto"/>
        <w:jc w:val="center"/>
        <w:rPr>
          <w:rFonts w:ascii="Arial" w:eastAsia="Times New Roman" w:hAnsi="Arial" w:cs="Arial"/>
          <w:color w:val="888888"/>
          <w:sz w:val="24"/>
          <w:szCs w:val="24"/>
          <w:lang w:eastAsia="sl-SI"/>
        </w:rPr>
      </w:pPr>
      <w:r w:rsidRPr="00C17E52">
        <w:rPr>
          <w:rFonts w:ascii="Arial" w:eastAsia="Times New Roman" w:hAnsi="Arial" w:cs="Arial"/>
          <w:color w:val="888888"/>
          <w:sz w:val="24"/>
          <w:szCs w:val="24"/>
          <w:lang w:eastAsia="sl-SI"/>
        </w:rPr>
        <w:t>Informacije o poteku programa Varno s soncem 2021 bomo objavili v februarju. Takrat bomo pričeli tudi z zbiranjem prijav za sodelovanje v programu Varno s soncem 2021.</w:t>
      </w:r>
    </w:p>
    <w:p w14:paraId="5F8AB037" w14:textId="77777777" w:rsidR="00C17E52" w:rsidRPr="00C17E52" w:rsidRDefault="00C17E52" w:rsidP="00C17E52">
      <w:pPr>
        <w:shd w:val="clear" w:color="auto" w:fill="F4F4F4"/>
        <w:spacing w:after="150" w:line="240" w:lineRule="auto"/>
        <w:jc w:val="center"/>
        <w:rPr>
          <w:rFonts w:ascii="Arial" w:eastAsia="Times New Roman" w:hAnsi="Arial" w:cs="Arial"/>
          <w:color w:val="888888"/>
          <w:sz w:val="24"/>
          <w:szCs w:val="24"/>
          <w:lang w:eastAsia="sl-SI"/>
        </w:rPr>
      </w:pPr>
      <w:r w:rsidRPr="00C17E52">
        <w:rPr>
          <w:rFonts w:ascii="Arial" w:eastAsia="Times New Roman" w:hAnsi="Arial" w:cs="Arial"/>
          <w:b/>
          <w:bCs/>
          <w:color w:val="888888"/>
          <w:sz w:val="24"/>
          <w:szCs w:val="24"/>
          <w:lang w:eastAsia="sl-SI"/>
        </w:rPr>
        <w:t>OSTANITE ZDRAVI!</w:t>
      </w:r>
    </w:p>
    <w:p w14:paraId="4782FB66" w14:textId="77777777" w:rsidR="009964D9" w:rsidRDefault="009964D9"/>
    <w:sectPr w:rsidR="00996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4555C"/>
    <w:multiLevelType w:val="multilevel"/>
    <w:tmpl w:val="E3F8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52"/>
    <w:rsid w:val="009964D9"/>
    <w:rsid w:val="00C17E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E4DF"/>
  <w15:chartTrackingRefBased/>
  <w15:docId w15:val="{18C89B6C-9165-478D-8726-0F719E42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16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jz.si/sl/podrocja-dela/moje-okolje/neionizirna-sevanja-in-ra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jz.si/sl/varno-s-soncem-gradiva" TargetMode="External"/><Relationship Id="rId5" Type="http://schemas.openxmlformats.org/officeDocument/2006/relationships/hyperlink" Target="https://www.nijz.si/sites/www.nijz.si/files/uploaded/kontakti_razvoj_programa_februar_202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ckosir@gmail.com</dc:creator>
  <cp:keywords/>
  <dc:description/>
  <cp:lastModifiedBy>ckosir@gmail.com</cp:lastModifiedBy>
  <cp:revision>1</cp:revision>
  <dcterms:created xsi:type="dcterms:W3CDTF">2020-11-09T09:27:00Z</dcterms:created>
  <dcterms:modified xsi:type="dcterms:W3CDTF">2020-11-09T09:28:00Z</dcterms:modified>
</cp:coreProperties>
</file>